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A50E7A" w:rsidRDefault="00A50E7A" w:rsidP="00A50E7A">
      <w:pPr>
        <w:tabs>
          <w:tab w:val="left" w:pos="-720"/>
        </w:tabs>
        <w:jc w:val="right"/>
        <w:rPr>
          <w:rFonts w:ascii="Times New Roman" w:hAnsi="Times New Roman"/>
          <w:b/>
          <w:sz w:val="28"/>
          <w:szCs w:val="28"/>
        </w:rPr>
      </w:pPr>
      <w:r w:rsidRPr="00A50E7A">
        <w:rPr>
          <w:rFonts w:ascii="Times New Roman" w:hAnsi="Times New Roman"/>
          <w:b/>
          <w:sz w:val="28"/>
          <w:szCs w:val="28"/>
        </w:rPr>
        <w:t>15-</w:t>
      </w:r>
      <w:r>
        <w:rPr>
          <w:rFonts w:ascii="Times New Roman" w:hAnsi="Times New Roman"/>
          <w:b/>
          <w:sz w:val="28"/>
          <w:szCs w:val="28"/>
        </w:rPr>
        <w:t>150</w:t>
      </w:r>
      <w:r>
        <w:rPr>
          <w:rFonts w:ascii="Times New Roman" w:hAnsi="Times New Roman"/>
          <w:b/>
          <w:sz w:val="28"/>
          <w:szCs w:val="28"/>
        </w:rPr>
        <w:tab/>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0C59DF">
        <w:rPr>
          <w:rFonts w:ascii="Times New Roman" w:hAnsi="Times New Roman"/>
          <w:szCs w:val="24"/>
        </w:rPr>
        <w:fldChar w:fldCharType="begin">
          <w:ffData>
            <w:name w:val="Check27"/>
            <w:enabled/>
            <w:calcOnExit w:val="0"/>
            <w:checkBox>
              <w:sizeAuto/>
              <w:default w:val="1"/>
            </w:checkBox>
          </w:ffData>
        </w:fldChar>
      </w:r>
      <w:bookmarkStart w:id="1" w:name="Check27"/>
      <w:r w:rsidR="000C59DF">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0C59DF">
        <w:rPr>
          <w:rFonts w:ascii="Times New Roman" w:hAnsi="Times New Roman"/>
          <w:szCs w:val="24"/>
        </w:rPr>
        <w:fldChar w:fldCharType="end"/>
      </w:r>
      <w:bookmarkEnd w:id="1"/>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0C59DF">
        <w:rPr>
          <w:rFonts w:ascii="Times New Roman" w:hAnsi="Times New Roman"/>
          <w:szCs w:val="24"/>
        </w:rPr>
        <w:fldChar w:fldCharType="begin">
          <w:ffData>
            <w:name w:val=""/>
            <w:enabled/>
            <w:calcOnExit w:val="0"/>
            <w:checkBox>
              <w:sizeAuto/>
              <w:default w:val="1"/>
            </w:checkBox>
          </w:ffData>
        </w:fldChar>
      </w:r>
      <w:r w:rsidR="000C59DF">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0C59DF">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0E7A">
        <w:rPr>
          <w:rFonts w:ascii="Times New Roman" w:hAnsi="Times New Roman"/>
          <w:szCs w:val="24"/>
        </w:rPr>
      </w:r>
      <w:r w:rsidR="00A50E7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0C59DF">
        <w:rPr>
          <w:rFonts w:ascii="Times New Roman" w:hAnsi="Times New Roman"/>
          <w:b/>
        </w:rPr>
        <w:t xml:space="preserve">IFC903.2.6 </w:t>
      </w:r>
      <w:r w:rsidR="004D092E">
        <w:rPr>
          <w:rFonts w:ascii="Times New Roman" w:hAnsi="Times New Roman"/>
          <w:b/>
        </w:rPr>
        <w:t xml:space="preserve">Exception </w:t>
      </w:r>
      <w:r w:rsidR="000C59DF">
        <w:rPr>
          <w:rFonts w:ascii="Times New Roman" w:hAnsi="Times New Roman"/>
          <w:b/>
        </w:rPr>
        <w:t>#2 and 907.2.6.4</w:t>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0C59DF">
        <w:rPr>
          <w:rFonts w:ascii="Times New Roman" w:hAnsi="Times New Roman"/>
          <w:b/>
        </w:rPr>
        <w:t xml:space="preserve"> Group I-4</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r w:rsidR="00C06864">
        <w:rPr>
          <w:rFonts w:ascii="Times New Roman" w:hAnsi="Times New Roman"/>
          <w:b/>
        </w:rPr>
        <w:t xml:space="preserve"> see below</w:t>
      </w:r>
    </w:p>
    <w:p w:rsidR="00BB1D76" w:rsidRPr="00C06864" w:rsidRDefault="004A172E" w:rsidP="00C06864">
      <w:pPr>
        <w:tabs>
          <w:tab w:val="left" w:pos="-720"/>
        </w:tabs>
        <w:spacing w:line="276" w:lineRule="auto"/>
        <w:rPr>
          <w:rFonts w:ascii="Times New Roman" w:hAnsi="Times New Roman"/>
          <w:b/>
        </w:rPr>
      </w:pPr>
      <w:r>
        <w:rPr>
          <w:rFonts w:ascii="Times New Roman" w:hAnsi="Times New Roman"/>
        </w:rPr>
        <w:tab/>
      </w: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C06864" w:rsidRDefault="00243532" w:rsidP="00C06864">
      <w:pPr>
        <w:tabs>
          <w:tab w:val="left" w:pos="-720"/>
        </w:tabs>
        <w:spacing w:line="276" w:lineRule="auto"/>
        <w:rPr>
          <w:rFonts w:ascii="Times New Roman" w:hAnsi="Times New Roman"/>
          <w:b/>
        </w:rPr>
      </w:pPr>
      <w:r>
        <w:rPr>
          <w:rFonts w:ascii="Times New Roman" w:hAnsi="Times New Roman"/>
          <w:b/>
        </w:rPr>
        <w:tab/>
      </w:r>
      <w:r w:rsidR="00C06864">
        <w:rPr>
          <w:rFonts w:ascii="Times New Roman" w:hAnsi="Times New Roman"/>
          <w:b/>
        </w:rPr>
        <w:t>Name:  Traci Harvey</w:t>
      </w:r>
      <w:r w:rsidR="00C06864">
        <w:rPr>
          <w:rFonts w:ascii="Times New Roman" w:hAnsi="Times New Roman"/>
          <w:b/>
        </w:rPr>
        <w:tab/>
        <w:t xml:space="preserve"> </w:t>
      </w:r>
    </w:p>
    <w:p w:rsidR="00C06864" w:rsidRDefault="00C06864" w:rsidP="00C06864">
      <w:pPr>
        <w:tabs>
          <w:tab w:val="left" w:pos="-720"/>
        </w:tabs>
        <w:spacing w:line="276" w:lineRule="auto"/>
        <w:rPr>
          <w:rFonts w:ascii="Times New Roman" w:hAnsi="Times New Roman"/>
          <w:b/>
        </w:rPr>
      </w:pPr>
      <w:r>
        <w:rPr>
          <w:rFonts w:ascii="Times New Roman" w:hAnsi="Times New Roman"/>
          <w:b/>
        </w:rPr>
        <w:tab/>
        <w:t>Title:  Fire Protection Engineer</w:t>
      </w:r>
    </w:p>
    <w:p w:rsidR="00C06864" w:rsidRDefault="00C06864" w:rsidP="00C06864">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 xml:space="preserve">Address:  2120 N. Wilbur, Spokane Valley, WA 99206  </w:t>
      </w:r>
    </w:p>
    <w:p w:rsidR="00C06864" w:rsidRDefault="00C06864" w:rsidP="00C06864">
      <w:pPr>
        <w:tabs>
          <w:tab w:val="left" w:pos="-720"/>
          <w:tab w:val="left" w:pos="0"/>
          <w:tab w:val="left" w:pos="720"/>
        </w:tabs>
        <w:ind w:left="1440" w:hanging="1440"/>
        <w:rPr>
          <w:rFonts w:ascii="Times New Roman" w:hAnsi="Times New Roman"/>
        </w:rPr>
      </w:pPr>
    </w:p>
    <w:p w:rsidR="00C06864" w:rsidRDefault="00C06864" w:rsidP="00C06864">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(509) 892-4183  </w:t>
      </w:r>
    </w:p>
    <w:p w:rsidR="00C06864" w:rsidRDefault="00C06864" w:rsidP="00C06864">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(509) 496-4345</w:t>
      </w:r>
    </w:p>
    <w:p w:rsidR="00C06864" w:rsidRPr="00B7203D" w:rsidRDefault="00C06864" w:rsidP="00C06864">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 xml:space="preserve">E-Mail address:  harveyt@spokanevalleyfire.com  </w:t>
      </w:r>
    </w:p>
    <w:p w:rsidR="00BB1D76" w:rsidRDefault="00BB1D76" w:rsidP="00C06864">
      <w:pPr>
        <w:tabs>
          <w:tab w:val="left" w:pos="-720"/>
        </w:tabs>
        <w:spacing w:line="276" w:lineRule="auto"/>
        <w:rPr>
          <w:rFonts w:ascii="Times New Roman" w:hAnsi="Times New Roman"/>
        </w:rPr>
      </w:pP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0C59DF" w:rsidRDefault="00BB1D76" w:rsidP="00BB1D76">
      <w:pPr>
        <w:tabs>
          <w:tab w:val="left" w:pos="-720"/>
          <w:tab w:val="left" w:pos="0"/>
          <w:tab w:val="left" w:pos="720"/>
        </w:tabs>
        <w:ind w:left="1440" w:hanging="1440"/>
        <w:rPr>
          <w:rFonts w:ascii="Times New Roman" w:hAnsi="Times New Roman"/>
          <w:b/>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0C59DF">
        <w:rPr>
          <w:rFonts w:ascii="Times New Roman" w:hAnsi="Times New Roman"/>
        </w:rPr>
        <w:t>International Fire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sidR="000C59DF">
        <w:rPr>
          <w:rFonts w:ascii="Times New Roman" w:hAnsi="Times New Roman"/>
          <w:b/>
        </w:rPr>
        <w:t xml:space="preserve"> IFC903.2.6 </w:t>
      </w:r>
      <w:r w:rsidR="004D092E">
        <w:rPr>
          <w:rFonts w:ascii="Times New Roman" w:hAnsi="Times New Roman"/>
          <w:b/>
        </w:rPr>
        <w:t xml:space="preserve">Exception </w:t>
      </w:r>
      <w:r w:rsidR="000C59DF">
        <w:rPr>
          <w:rFonts w:ascii="Times New Roman" w:hAnsi="Times New Roman"/>
          <w:b/>
        </w:rPr>
        <w:t xml:space="preserve">#2 </w:t>
      </w:r>
      <w:r w:rsidR="004D092E">
        <w:rPr>
          <w:rFonts w:ascii="Times New Roman" w:hAnsi="Times New Roman"/>
          <w:b/>
        </w:rPr>
        <w:t xml:space="preserve">(Revised) </w:t>
      </w:r>
      <w:r w:rsidR="000C59DF">
        <w:rPr>
          <w:rFonts w:ascii="Times New Roman" w:hAnsi="Times New Roman"/>
          <w:b/>
        </w:rPr>
        <w:t xml:space="preserve">and 907.2.6.4 </w:t>
      </w:r>
      <w:r w:rsidR="004D092E">
        <w:rPr>
          <w:rFonts w:ascii="Times New Roman" w:hAnsi="Times New Roman"/>
          <w:b/>
        </w:rPr>
        <w:t>(New)</w:t>
      </w:r>
    </w:p>
    <w:p w:rsidR="000C59DF" w:rsidRDefault="000C59DF" w:rsidP="00BB1D76">
      <w:pPr>
        <w:tabs>
          <w:tab w:val="left" w:pos="-720"/>
          <w:tab w:val="left" w:pos="0"/>
          <w:tab w:val="left" w:pos="720"/>
        </w:tabs>
        <w:ind w:left="1440" w:hanging="1440"/>
        <w:rPr>
          <w:rFonts w:ascii="Times New Roman" w:hAnsi="Times New Roman"/>
          <w:b/>
        </w:rPr>
      </w:pPr>
    </w:p>
    <w:p w:rsidR="000C59DF" w:rsidRPr="000C59DF" w:rsidRDefault="000C59DF" w:rsidP="000C59DF">
      <w:pPr>
        <w:tabs>
          <w:tab w:val="left" w:pos="-720"/>
          <w:tab w:val="left" w:pos="0"/>
          <w:tab w:val="left" w:pos="720"/>
        </w:tabs>
        <w:ind w:left="1440" w:hanging="1440"/>
        <w:rPr>
          <w:rFonts w:ascii="Times New Roman" w:hAnsi="Times New Roman"/>
        </w:rPr>
      </w:pPr>
      <w:r w:rsidRPr="000C59DF">
        <w:rPr>
          <w:rFonts w:ascii="Times New Roman" w:hAnsi="Times New Roman"/>
        </w:rPr>
        <w:t>903.2.6 #2 An automatic sprinkler system is not required where</w:t>
      </w:r>
      <w:r w:rsidR="004D092E">
        <w:rPr>
          <w:rFonts w:ascii="Times New Roman" w:hAnsi="Times New Roman"/>
        </w:rPr>
        <w:t xml:space="preserve"> Group I-4 day care facilities </w:t>
      </w:r>
      <w:r w:rsidR="004D092E" w:rsidRPr="004D092E">
        <w:rPr>
          <w:rFonts w:ascii="Times New Roman" w:hAnsi="Times New Roman"/>
          <w:color w:val="FF0000"/>
        </w:rPr>
        <w:t>have an occupant load of 50 or less</w:t>
      </w:r>
      <w:r w:rsidR="004D092E" w:rsidRPr="000C59DF">
        <w:rPr>
          <w:rFonts w:ascii="Times New Roman" w:hAnsi="Times New Roman"/>
        </w:rPr>
        <w:t xml:space="preserve"> </w:t>
      </w:r>
      <w:r w:rsidR="004D092E" w:rsidRPr="004D092E">
        <w:rPr>
          <w:rFonts w:ascii="Times New Roman" w:hAnsi="Times New Roman"/>
          <w:strike/>
          <w:color w:val="FF0000"/>
        </w:rPr>
        <w:t>are at the level of exit discharge and where every room where care is provided has not fewer than one exterior exit door</w:t>
      </w:r>
      <w:r w:rsidR="004D092E">
        <w:rPr>
          <w:rFonts w:ascii="Times New Roman" w:hAnsi="Times New Roman"/>
        </w:rPr>
        <w:t xml:space="preserve">. </w:t>
      </w:r>
    </w:p>
    <w:p w:rsidR="000C59DF" w:rsidRPr="000C59DF" w:rsidRDefault="000C59DF" w:rsidP="000C59DF">
      <w:pPr>
        <w:tabs>
          <w:tab w:val="left" w:pos="-720"/>
          <w:tab w:val="left" w:pos="0"/>
          <w:tab w:val="left" w:pos="720"/>
        </w:tabs>
        <w:ind w:left="1440" w:hanging="1440"/>
        <w:rPr>
          <w:rFonts w:ascii="Times New Roman" w:hAnsi="Times New Roman"/>
        </w:rPr>
      </w:pPr>
    </w:p>
    <w:p w:rsidR="000C59DF" w:rsidRPr="000C59DF" w:rsidRDefault="000C59DF" w:rsidP="000C59DF">
      <w:pPr>
        <w:tabs>
          <w:tab w:val="left" w:pos="-720"/>
          <w:tab w:val="left" w:pos="0"/>
          <w:tab w:val="left" w:pos="720"/>
        </w:tabs>
        <w:ind w:left="1440" w:hanging="1440"/>
        <w:rPr>
          <w:rFonts w:ascii="Times New Roman" w:hAnsi="Times New Roman"/>
        </w:rPr>
      </w:pPr>
    </w:p>
    <w:p w:rsidR="000C59DF" w:rsidRPr="004D092E" w:rsidRDefault="000C59DF" w:rsidP="000C59DF">
      <w:pPr>
        <w:tabs>
          <w:tab w:val="left" w:pos="-720"/>
          <w:tab w:val="left" w:pos="0"/>
          <w:tab w:val="left" w:pos="720"/>
        </w:tabs>
        <w:ind w:left="1440" w:hanging="1440"/>
        <w:rPr>
          <w:rFonts w:ascii="Times New Roman" w:hAnsi="Times New Roman"/>
          <w:color w:val="FF0000"/>
        </w:rPr>
      </w:pPr>
      <w:r w:rsidRPr="004D092E">
        <w:rPr>
          <w:rFonts w:ascii="Times New Roman" w:hAnsi="Times New Roman"/>
          <w:color w:val="FF0000"/>
        </w:rPr>
        <w:lastRenderedPageBreak/>
        <w:t xml:space="preserve">907.2.6.4 Group I-4 </w:t>
      </w:r>
      <w:proofErr w:type="gramStart"/>
      <w:r w:rsidRPr="004D092E">
        <w:rPr>
          <w:rFonts w:ascii="Times New Roman" w:hAnsi="Times New Roman"/>
          <w:color w:val="FF0000"/>
        </w:rPr>
        <w:t>occupancies  A</w:t>
      </w:r>
      <w:proofErr w:type="gramEnd"/>
      <w:r w:rsidRPr="004D092E">
        <w:rPr>
          <w:rFonts w:ascii="Times New Roman" w:hAnsi="Times New Roman"/>
          <w:color w:val="FF0000"/>
        </w:rPr>
        <w:t xml:space="preserve"> manual fire alarm system that initiates the occupant notification signal utilizing an emergency voice/alarm communication system meeting the requirements of Section 907.5.2.2 and installed in accordance with Section 907.6 shall be installed in Group I-4 occupancies.</w:t>
      </w:r>
      <w:r w:rsidR="004D092E">
        <w:rPr>
          <w:rFonts w:ascii="Times New Roman" w:hAnsi="Times New Roman"/>
          <w:color w:val="FF0000"/>
        </w:rPr>
        <w:t xml:space="preserve">  When automatic sprinkler systems or smoke detectors are installed, such systems or detectors shall be connected to the building fire alarm system.</w:t>
      </w:r>
      <w:r w:rsidRPr="004D092E">
        <w:rPr>
          <w:rFonts w:ascii="Times New Roman" w:hAnsi="Times New Roman"/>
          <w:color w:val="FF0000"/>
        </w:rPr>
        <w:t xml:space="preserve">  </w:t>
      </w:r>
    </w:p>
    <w:p w:rsidR="000C59DF" w:rsidRPr="004D092E" w:rsidRDefault="000C59DF" w:rsidP="000C59DF">
      <w:pPr>
        <w:tabs>
          <w:tab w:val="left" w:pos="-720"/>
          <w:tab w:val="left" w:pos="0"/>
          <w:tab w:val="left" w:pos="720"/>
        </w:tabs>
        <w:ind w:left="1440" w:hanging="1440"/>
        <w:rPr>
          <w:rFonts w:ascii="Times New Roman" w:hAnsi="Times New Roman"/>
          <w:color w:val="FF0000"/>
        </w:rPr>
      </w:pPr>
      <w:r w:rsidRPr="004D092E">
        <w:rPr>
          <w:rFonts w:ascii="Times New Roman" w:hAnsi="Times New Roman"/>
          <w:color w:val="FF0000"/>
        </w:rPr>
        <w:t xml:space="preserve">    Exceptions:</w:t>
      </w:r>
    </w:p>
    <w:p w:rsidR="000C59DF" w:rsidRPr="004D092E" w:rsidRDefault="000C59DF" w:rsidP="000C59DF">
      <w:pPr>
        <w:tabs>
          <w:tab w:val="left" w:pos="-720"/>
          <w:tab w:val="left" w:pos="0"/>
          <w:tab w:val="left" w:pos="720"/>
        </w:tabs>
        <w:ind w:left="1440" w:hanging="1440"/>
        <w:rPr>
          <w:rFonts w:ascii="Times New Roman" w:hAnsi="Times New Roman"/>
          <w:color w:val="FF0000"/>
        </w:rPr>
      </w:pPr>
      <w:r w:rsidRPr="004D092E">
        <w:rPr>
          <w:rFonts w:ascii="Times New Roman" w:hAnsi="Times New Roman"/>
          <w:color w:val="FF0000"/>
        </w:rPr>
        <w:t xml:space="preserve">        1.    A manual fire alarm system is not required in Group I-4 occupancies with an occupant load of 50 or less.</w:t>
      </w:r>
    </w:p>
    <w:p w:rsidR="00BB1D76" w:rsidRPr="004D092E" w:rsidRDefault="000C59DF" w:rsidP="000C59DF">
      <w:pPr>
        <w:tabs>
          <w:tab w:val="left" w:pos="-720"/>
          <w:tab w:val="left" w:pos="0"/>
          <w:tab w:val="left" w:pos="720"/>
        </w:tabs>
        <w:ind w:left="1440" w:hanging="1440"/>
        <w:rPr>
          <w:rFonts w:ascii="Times New Roman" w:hAnsi="Times New Roman"/>
          <w:color w:val="FF0000"/>
        </w:rPr>
      </w:pPr>
      <w:r w:rsidRPr="004D092E">
        <w:rPr>
          <w:rFonts w:ascii="Times New Roman" w:hAnsi="Times New Roman"/>
          <w:color w:val="FF0000"/>
        </w:rPr>
        <w:t xml:space="preserve">        2.    Emergency voice/alarm communication systems meeting the requirements of Section 907.5.2.2 and installed in accordance with Section 907.6 shall not be required in Group I-4 occupancies with occupant loads of 100 or less, provided that activation of the manual fire alarm system initiates an approved occupant notification signal in accordance with Section 907.5</w:t>
      </w:r>
      <w:r w:rsidR="009B169E" w:rsidRPr="004D092E">
        <w:rPr>
          <w:rFonts w:ascii="Times New Roman" w:hAnsi="Times New Roman"/>
          <w:color w:val="FF0000"/>
        </w:rPr>
        <w:t xml:space="preserve">      </w:t>
      </w:r>
    </w:p>
    <w:p w:rsidR="00BB1D76" w:rsidRDefault="00BB1D76" w:rsidP="00BB1D76">
      <w:pPr>
        <w:tabs>
          <w:tab w:val="left" w:pos="-720"/>
        </w:tabs>
        <w:rPr>
          <w:rFonts w:ascii="Times New Roman" w:hAnsi="Times New Roman"/>
        </w:rPr>
      </w:pPr>
    </w:p>
    <w:p w:rsidR="00BB1D76" w:rsidRDefault="004B0207" w:rsidP="004D092E">
      <w:pPr>
        <w:tabs>
          <w:tab w:val="left" w:pos="-720"/>
        </w:tabs>
        <w:rPr>
          <w:rFonts w:ascii="Times New Roman" w:hAnsi="Times New Roman"/>
        </w:rPr>
      </w:pPr>
      <w:r>
        <w:rPr>
          <w:rFonts w:ascii="Times New Roman" w:hAnsi="Times New Roman"/>
        </w:rPr>
        <w:tab/>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sectPr w:rsidR="009B169E"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50" w:rsidRDefault="00A91B50" w:rsidP="00110F55">
      <w:r>
        <w:separator/>
      </w:r>
    </w:p>
  </w:endnote>
  <w:endnote w:type="continuationSeparator" w:id="0">
    <w:p w:rsidR="00A91B50" w:rsidRDefault="00A91B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50E7A">
      <w:rPr>
        <w:noProof/>
        <w:sz w:val="18"/>
        <w:szCs w:val="18"/>
      </w:rPr>
      <w:t>April 30,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50E7A">
      <w:rPr>
        <w:noProof/>
        <w:sz w:val="18"/>
        <w:szCs w:val="18"/>
      </w:rPr>
      <w:t>April 30,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50" w:rsidRDefault="00A91B50" w:rsidP="00110F55">
      <w:r>
        <w:separator/>
      </w:r>
    </w:p>
  </w:footnote>
  <w:footnote w:type="continuationSeparator" w:id="0">
    <w:p w:rsidR="00A91B50" w:rsidRDefault="00A91B50" w:rsidP="0011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C59DF"/>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2688"/>
    <w:rsid w:val="003F33B2"/>
    <w:rsid w:val="003F42A2"/>
    <w:rsid w:val="004268DA"/>
    <w:rsid w:val="004A172E"/>
    <w:rsid w:val="004A786B"/>
    <w:rsid w:val="004B0207"/>
    <w:rsid w:val="004B5701"/>
    <w:rsid w:val="004C5BFC"/>
    <w:rsid w:val="004D092E"/>
    <w:rsid w:val="004D417F"/>
    <w:rsid w:val="004E087B"/>
    <w:rsid w:val="00502C30"/>
    <w:rsid w:val="00514761"/>
    <w:rsid w:val="005156DF"/>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22418"/>
    <w:rsid w:val="00A50E7A"/>
    <w:rsid w:val="00A91B50"/>
    <w:rsid w:val="00AB3F11"/>
    <w:rsid w:val="00AB4C9B"/>
    <w:rsid w:val="00AB555C"/>
    <w:rsid w:val="00B002D8"/>
    <w:rsid w:val="00B7203D"/>
    <w:rsid w:val="00B75D4C"/>
    <w:rsid w:val="00B928C3"/>
    <w:rsid w:val="00BA1D4E"/>
    <w:rsid w:val="00BA22EC"/>
    <w:rsid w:val="00BB1D76"/>
    <w:rsid w:val="00BE1D37"/>
    <w:rsid w:val="00BE1E8B"/>
    <w:rsid w:val="00C06864"/>
    <w:rsid w:val="00C40E7E"/>
    <w:rsid w:val="00C43DE9"/>
    <w:rsid w:val="00C7097D"/>
    <w:rsid w:val="00C74967"/>
    <w:rsid w:val="00C80605"/>
    <w:rsid w:val="00CC0D13"/>
    <w:rsid w:val="00CC1473"/>
    <w:rsid w:val="00CC1844"/>
    <w:rsid w:val="00CC3D5F"/>
    <w:rsid w:val="00CC560A"/>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43E6-9338-4183-BD69-840870E9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2015-04-30T23:34:00Z</dcterms:created>
  <dcterms:modified xsi:type="dcterms:W3CDTF">2015-04-30T23:34:00Z</dcterms:modified>
</cp:coreProperties>
</file>