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5CB" w:rsidRPr="00BC1F50" w:rsidRDefault="00BC1F50" w:rsidP="00BC1F50">
      <w:pPr>
        <w:tabs>
          <w:tab w:val="left" w:pos="-720"/>
        </w:tabs>
        <w:jc w:val="right"/>
        <w:rPr>
          <w:rFonts w:ascii="Times New Roman" w:hAnsi="Times New Roman"/>
          <w:b/>
          <w:sz w:val="28"/>
          <w:szCs w:val="28"/>
        </w:rPr>
      </w:pPr>
      <w:r>
        <w:rPr>
          <w:rFonts w:ascii="Times New Roman" w:hAnsi="Times New Roman"/>
          <w:b/>
          <w:sz w:val="28"/>
          <w:szCs w:val="28"/>
        </w:rPr>
        <w:t>15-099-D</w:t>
      </w:r>
      <w:bookmarkStart w:id="0" w:name="_GoBack"/>
      <w:bookmarkEnd w:id="0"/>
    </w:p>
    <w:p w:rsidR="008806BC" w:rsidRDefault="008806BC" w:rsidP="000160A5">
      <w:pPr>
        <w:tabs>
          <w:tab w:val="left" w:pos="-720"/>
        </w:tabs>
        <w:jc w:val="center"/>
        <w:rPr>
          <w:rFonts w:ascii="Times New Roman" w:hAnsi="Times New Roman"/>
        </w:rPr>
      </w:pPr>
    </w:p>
    <w:p w:rsidR="00BB1D76" w:rsidRDefault="00BB1D76" w:rsidP="00BB1D76">
      <w:pPr>
        <w:tabs>
          <w:tab w:val="left" w:pos="-720"/>
          <w:tab w:val="left" w:pos="0"/>
          <w:tab w:val="left" w:pos="720"/>
        </w:tabs>
        <w:ind w:left="1440" w:hanging="1440"/>
        <w:rPr>
          <w:rFonts w:ascii="Times New Roman" w:hAnsi="Times New Roman"/>
        </w:rPr>
      </w:pPr>
      <w:r>
        <w:rPr>
          <w:rFonts w:ascii="Times New Roman" w:hAnsi="Times New Roman"/>
          <w:b/>
        </w:rPr>
        <w:t xml:space="preserve">1.  State Building Code to be </w:t>
      </w:r>
      <w:proofErr w:type="gramStart"/>
      <w:r>
        <w:rPr>
          <w:rFonts w:ascii="Times New Roman" w:hAnsi="Times New Roman"/>
          <w:b/>
        </w:rPr>
        <w:t>Amended</w:t>
      </w:r>
      <w:proofErr w:type="gramEnd"/>
      <w:r w:rsidR="00CC1473">
        <w:rPr>
          <w:rFonts w:ascii="Times New Roman" w:hAnsi="Times New Roman"/>
          <w:b/>
        </w:rPr>
        <w:t>:</w:t>
      </w:r>
    </w:p>
    <w:p w:rsidR="00300162" w:rsidRDefault="00BB1D76" w:rsidP="0033146D">
      <w:pPr>
        <w:tabs>
          <w:tab w:val="left" w:pos="-720"/>
          <w:tab w:val="left" w:pos="720"/>
          <w:tab w:val="left" w:pos="5760"/>
        </w:tabs>
        <w:spacing w:before="60"/>
        <w:ind w:left="5760" w:hanging="5760"/>
        <w:rPr>
          <w:rFonts w:ascii="Times New Roman" w:hAnsi="Times New Roman"/>
        </w:rPr>
      </w:pPr>
      <w:r>
        <w:rPr>
          <w:rFonts w:ascii="Times New Roman" w:hAnsi="Times New Roman"/>
        </w:rPr>
        <w:tab/>
      </w:r>
      <w:r w:rsidR="00160B6F">
        <w:rPr>
          <w:rFonts w:ascii="Times New Roman" w:hAnsi="Times New Roman"/>
          <w:szCs w:val="24"/>
        </w:rPr>
        <w:fldChar w:fldCharType="begin">
          <w:ffData>
            <w:name w:val=""/>
            <w:enabled/>
            <w:calcOnExit w:val="0"/>
            <w:checkBox>
              <w:sizeAuto/>
              <w:default w:val="1"/>
            </w:checkBox>
          </w:ffData>
        </w:fldChar>
      </w:r>
      <w:r w:rsidR="00575481">
        <w:rPr>
          <w:rFonts w:ascii="Times New Roman" w:hAnsi="Times New Roman"/>
          <w:szCs w:val="24"/>
        </w:rPr>
        <w:instrText xml:space="preserve"> FORMCHECKBOX </w:instrText>
      </w:r>
      <w:r w:rsidR="00BC1F50">
        <w:rPr>
          <w:rFonts w:ascii="Times New Roman" w:hAnsi="Times New Roman"/>
          <w:szCs w:val="24"/>
        </w:rPr>
      </w:r>
      <w:r w:rsidR="00BC1F50">
        <w:rPr>
          <w:rFonts w:ascii="Times New Roman" w:hAnsi="Times New Roman"/>
          <w:szCs w:val="24"/>
        </w:rPr>
        <w:fldChar w:fldCharType="separate"/>
      </w:r>
      <w:r w:rsidR="00160B6F">
        <w:rPr>
          <w:rFonts w:ascii="Times New Roman" w:hAnsi="Times New Roman"/>
          <w:szCs w:val="24"/>
        </w:rPr>
        <w:fldChar w:fldCharType="end"/>
      </w:r>
      <w:r w:rsidR="00CC1844">
        <w:rPr>
          <w:rFonts w:ascii="Times New Roman" w:hAnsi="Times New Roman"/>
          <w:szCs w:val="24"/>
        </w:rPr>
        <w:t xml:space="preserve">  </w:t>
      </w:r>
      <w:r w:rsidR="000835B8">
        <w:rPr>
          <w:rFonts w:ascii="Times New Roman" w:hAnsi="Times New Roman"/>
        </w:rPr>
        <w:t>International</w:t>
      </w:r>
      <w:r>
        <w:rPr>
          <w:rFonts w:ascii="Times New Roman" w:hAnsi="Times New Roman"/>
        </w:rPr>
        <w:t xml:space="preserve"> Building Code</w:t>
      </w:r>
      <w:r>
        <w:rPr>
          <w:rFonts w:ascii="Times New Roman" w:hAnsi="Times New Roman"/>
        </w:rPr>
        <w:tab/>
      </w:r>
      <w:r w:rsidR="00160B6F"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BC1F50">
        <w:rPr>
          <w:rFonts w:ascii="Times New Roman" w:hAnsi="Times New Roman"/>
          <w:szCs w:val="24"/>
        </w:rPr>
      </w:r>
      <w:r w:rsidR="00BC1F50">
        <w:rPr>
          <w:rFonts w:ascii="Times New Roman" w:hAnsi="Times New Roman"/>
          <w:szCs w:val="24"/>
        </w:rPr>
        <w:fldChar w:fldCharType="separate"/>
      </w:r>
      <w:r w:rsidR="00160B6F" w:rsidRPr="0009666D">
        <w:rPr>
          <w:rFonts w:ascii="Times New Roman" w:hAnsi="Times New Roman"/>
          <w:szCs w:val="24"/>
        </w:rPr>
        <w:fldChar w:fldCharType="end"/>
      </w:r>
      <w:r w:rsidR="00C43DE9">
        <w:rPr>
          <w:rFonts w:ascii="Times New Roman" w:hAnsi="Times New Roman"/>
          <w:szCs w:val="24"/>
        </w:rPr>
        <w:t xml:space="preserve">  </w:t>
      </w:r>
      <w:r w:rsidR="00300162">
        <w:rPr>
          <w:rFonts w:ascii="Times New Roman" w:hAnsi="Times New Roman"/>
        </w:rPr>
        <w:t>State Energy Code</w:t>
      </w:r>
    </w:p>
    <w:p w:rsidR="00BB1D76" w:rsidRDefault="00BB1D76" w:rsidP="0033146D">
      <w:pPr>
        <w:tabs>
          <w:tab w:val="left" w:pos="-720"/>
          <w:tab w:val="left" w:pos="720"/>
          <w:tab w:val="left" w:pos="5760"/>
        </w:tabs>
        <w:spacing w:before="60"/>
        <w:rPr>
          <w:rFonts w:ascii="Times New Roman" w:hAnsi="Times New Roman"/>
        </w:rPr>
      </w:pPr>
      <w:r>
        <w:rPr>
          <w:rFonts w:ascii="Times New Roman" w:hAnsi="Times New Roman"/>
        </w:rPr>
        <w:tab/>
      </w:r>
      <w:r w:rsidR="00160B6F"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BC1F50">
        <w:rPr>
          <w:rFonts w:ascii="Times New Roman" w:hAnsi="Times New Roman"/>
          <w:szCs w:val="24"/>
        </w:rPr>
      </w:r>
      <w:r w:rsidR="00BC1F50">
        <w:rPr>
          <w:rFonts w:ascii="Times New Roman" w:hAnsi="Times New Roman"/>
          <w:szCs w:val="24"/>
        </w:rPr>
        <w:fldChar w:fldCharType="separate"/>
      </w:r>
      <w:r w:rsidR="00160B6F" w:rsidRPr="0009666D">
        <w:rPr>
          <w:rFonts w:ascii="Times New Roman" w:hAnsi="Times New Roman"/>
          <w:szCs w:val="24"/>
        </w:rPr>
        <w:fldChar w:fldCharType="end"/>
      </w:r>
      <w:r w:rsidR="00CC1844">
        <w:rPr>
          <w:rFonts w:ascii="Times New Roman" w:hAnsi="Times New Roman"/>
          <w:szCs w:val="24"/>
        </w:rPr>
        <w:t xml:space="preserve">  </w:t>
      </w:r>
      <w:r w:rsidR="00256274">
        <w:rPr>
          <w:rFonts w:ascii="Times New Roman" w:hAnsi="Times New Roman"/>
        </w:rPr>
        <w:t>ICC ANSI A117.1 Accessibility Code</w:t>
      </w:r>
      <w:r>
        <w:rPr>
          <w:rFonts w:ascii="Times New Roman" w:hAnsi="Times New Roman"/>
        </w:rPr>
        <w:tab/>
      </w:r>
      <w:r w:rsidR="00160B6F"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BC1F50">
        <w:rPr>
          <w:rFonts w:ascii="Times New Roman" w:hAnsi="Times New Roman"/>
          <w:szCs w:val="24"/>
        </w:rPr>
      </w:r>
      <w:r w:rsidR="00BC1F50">
        <w:rPr>
          <w:rFonts w:ascii="Times New Roman" w:hAnsi="Times New Roman"/>
          <w:szCs w:val="24"/>
        </w:rPr>
        <w:fldChar w:fldCharType="separate"/>
      </w:r>
      <w:r w:rsidR="00160B6F" w:rsidRPr="0009666D">
        <w:rPr>
          <w:rFonts w:ascii="Times New Roman" w:hAnsi="Times New Roman"/>
          <w:szCs w:val="24"/>
        </w:rPr>
        <w:fldChar w:fldCharType="end"/>
      </w:r>
      <w:r w:rsidR="00C43DE9">
        <w:rPr>
          <w:rFonts w:ascii="Times New Roman" w:hAnsi="Times New Roman"/>
          <w:szCs w:val="24"/>
        </w:rPr>
        <w:t xml:space="preserve">  </w:t>
      </w:r>
      <w:r w:rsidR="000835B8">
        <w:rPr>
          <w:rFonts w:ascii="Times New Roman" w:hAnsi="Times New Roman"/>
        </w:rPr>
        <w:t>International</w:t>
      </w:r>
      <w:r>
        <w:rPr>
          <w:rFonts w:ascii="Times New Roman" w:hAnsi="Times New Roman"/>
        </w:rPr>
        <w:t xml:space="preserve"> Mechanical Code</w:t>
      </w:r>
    </w:p>
    <w:p w:rsidR="00BB1D76" w:rsidRDefault="00BB1D76" w:rsidP="0033146D">
      <w:pPr>
        <w:tabs>
          <w:tab w:val="left" w:pos="-720"/>
          <w:tab w:val="left" w:pos="720"/>
          <w:tab w:val="left" w:pos="5760"/>
        </w:tabs>
        <w:spacing w:before="60"/>
        <w:rPr>
          <w:rFonts w:ascii="Times New Roman" w:hAnsi="Times New Roman"/>
        </w:rPr>
      </w:pPr>
      <w:r>
        <w:rPr>
          <w:rFonts w:ascii="Times New Roman" w:hAnsi="Times New Roman"/>
        </w:rPr>
        <w:tab/>
      </w:r>
      <w:r w:rsidR="00160B6F"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BC1F50">
        <w:rPr>
          <w:rFonts w:ascii="Times New Roman" w:hAnsi="Times New Roman"/>
          <w:szCs w:val="24"/>
        </w:rPr>
      </w:r>
      <w:r w:rsidR="00BC1F50">
        <w:rPr>
          <w:rFonts w:ascii="Times New Roman" w:hAnsi="Times New Roman"/>
          <w:szCs w:val="24"/>
        </w:rPr>
        <w:fldChar w:fldCharType="separate"/>
      </w:r>
      <w:r w:rsidR="00160B6F" w:rsidRPr="0009666D">
        <w:rPr>
          <w:rFonts w:ascii="Times New Roman" w:hAnsi="Times New Roman"/>
          <w:szCs w:val="24"/>
        </w:rPr>
        <w:fldChar w:fldCharType="end"/>
      </w:r>
      <w:r w:rsidR="00256274">
        <w:rPr>
          <w:rFonts w:ascii="Times New Roman" w:hAnsi="Times New Roman"/>
        </w:rPr>
        <w:t xml:space="preserve">  </w:t>
      </w:r>
      <w:r w:rsidR="00256274" w:rsidRPr="002F26F5">
        <w:rPr>
          <w:rFonts w:ascii="Times New Roman" w:hAnsi="Times New Roman"/>
        </w:rPr>
        <w:t>International Existing Building Code</w:t>
      </w:r>
      <w:r>
        <w:rPr>
          <w:rFonts w:ascii="Times New Roman" w:hAnsi="Times New Roman"/>
        </w:rPr>
        <w:tab/>
      </w:r>
      <w:r w:rsidR="00160B6F"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BC1F50">
        <w:rPr>
          <w:rFonts w:ascii="Times New Roman" w:hAnsi="Times New Roman"/>
          <w:szCs w:val="24"/>
        </w:rPr>
      </w:r>
      <w:r w:rsidR="00BC1F50">
        <w:rPr>
          <w:rFonts w:ascii="Times New Roman" w:hAnsi="Times New Roman"/>
          <w:szCs w:val="24"/>
        </w:rPr>
        <w:fldChar w:fldCharType="separate"/>
      </w:r>
      <w:r w:rsidR="00160B6F" w:rsidRPr="0009666D">
        <w:rPr>
          <w:rFonts w:ascii="Times New Roman" w:hAnsi="Times New Roman"/>
          <w:szCs w:val="24"/>
        </w:rPr>
        <w:fldChar w:fldCharType="end"/>
      </w:r>
      <w:r w:rsidR="00C43DE9">
        <w:rPr>
          <w:rFonts w:ascii="Times New Roman" w:hAnsi="Times New Roman"/>
          <w:szCs w:val="24"/>
        </w:rPr>
        <w:t xml:space="preserve">  </w:t>
      </w:r>
      <w:r w:rsidR="000835B8">
        <w:rPr>
          <w:rFonts w:ascii="Times New Roman" w:hAnsi="Times New Roman"/>
        </w:rPr>
        <w:t>International</w:t>
      </w:r>
      <w:r>
        <w:rPr>
          <w:rFonts w:ascii="Times New Roman" w:hAnsi="Times New Roman"/>
        </w:rPr>
        <w:t xml:space="preserve"> Fuel Gas Code</w:t>
      </w:r>
    </w:p>
    <w:p w:rsidR="00BB1D76" w:rsidRDefault="00BB1D76" w:rsidP="0033146D">
      <w:pPr>
        <w:tabs>
          <w:tab w:val="left" w:pos="-720"/>
          <w:tab w:val="left" w:pos="0"/>
          <w:tab w:val="left" w:pos="720"/>
          <w:tab w:val="left" w:pos="5760"/>
        </w:tabs>
        <w:spacing w:before="60"/>
        <w:ind w:left="5760" w:hanging="5760"/>
        <w:rPr>
          <w:rFonts w:ascii="Times New Roman" w:hAnsi="Times New Roman"/>
        </w:rPr>
      </w:pPr>
      <w:r>
        <w:rPr>
          <w:rFonts w:ascii="Times New Roman" w:hAnsi="Times New Roman"/>
        </w:rPr>
        <w:tab/>
      </w:r>
      <w:r w:rsidR="00160B6F"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BC1F50">
        <w:rPr>
          <w:rFonts w:ascii="Times New Roman" w:hAnsi="Times New Roman"/>
          <w:szCs w:val="24"/>
        </w:rPr>
      </w:r>
      <w:r w:rsidR="00BC1F50">
        <w:rPr>
          <w:rFonts w:ascii="Times New Roman" w:hAnsi="Times New Roman"/>
          <w:szCs w:val="24"/>
        </w:rPr>
        <w:fldChar w:fldCharType="separate"/>
      </w:r>
      <w:r w:rsidR="00160B6F" w:rsidRPr="0009666D">
        <w:rPr>
          <w:rFonts w:ascii="Times New Roman" w:hAnsi="Times New Roman"/>
          <w:szCs w:val="24"/>
        </w:rPr>
        <w:fldChar w:fldCharType="end"/>
      </w:r>
      <w:r w:rsidR="00256274">
        <w:rPr>
          <w:rFonts w:ascii="Times New Roman" w:hAnsi="Times New Roman"/>
        </w:rPr>
        <w:t xml:space="preserve">  International Residential Code</w:t>
      </w:r>
      <w:r>
        <w:rPr>
          <w:rFonts w:ascii="Times New Roman" w:hAnsi="Times New Roman"/>
        </w:rPr>
        <w:tab/>
      </w:r>
      <w:r w:rsidR="00160B6F"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BC1F50">
        <w:rPr>
          <w:rFonts w:ascii="Times New Roman" w:hAnsi="Times New Roman"/>
          <w:szCs w:val="24"/>
        </w:rPr>
      </w:r>
      <w:r w:rsidR="00BC1F50">
        <w:rPr>
          <w:rFonts w:ascii="Times New Roman" w:hAnsi="Times New Roman"/>
          <w:szCs w:val="24"/>
        </w:rPr>
        <w:fldChar w:fldCharType="separate"/>
      </w:r>
      <w:r w:rsidR="00160B6F" w:rsidRPr="0009666D">
        <w:rPr>
          <w:rFonts w:ascii="Times New Roman" w:hAnsi="Times New Roman"/>
          <w:szCs w:val="24"/>
        </w:rPr>
        <w:fldChar w:fldCharType="end"/>
      </w:r>
      <w:r w:rsidR="00C43DE9">
        <w:rPr>
          <w:rFonts w:ascii="Times New Roman" w:hAnsi="Times New Roman"/>
          <w:szCs w:val="24"/>
        </w:rPr>
        <w:t xml:space="preserve">  </w:t>
      </w:r>
      <w:r>
        <w:rPr>
          <w:rFonts w:ascii="Times New Roman" w:hAnsi="Times New Roman"/>
        </w:rPr>
        <w:t>NFPA 54 National Fuel Gas Code</w:t>
      </w:r>
    </w:p>
    <w:p w:rsidR="00BB1D76" w:rsidRDefault="00BB1D76" w:rsidP="0033146D">
      <w:pPr>
        <w:tabs>
          <w:tab w:val="left" w:pos="-720"/>
          <w:tab w:val="left" w:pos="0"/>
          <w:tab w:val="left" w:pos="720"/>
          <w:tab w:val="left" w:pos="5760"/>
        </w:tabs>
        <w:spacing w:before="60"/>
        <w:ind w:left="5760" w:hanging="5760"/>
        <w:rPr>
          <w:rFonts w:ascii="Times New Roman" w:hAnsi="Times New Roman"/>
        </w:rPr>
      </w:pPr>
      <w:r>
        <w:rPr>
          <w:rFonts w:ascii="Times New Roman" w:hAnsi="Times New Roman"/>
        </w:rPr>
        <w:tab/>
      </w:r>
      <w:r w:rsidR="00160B6F"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BC1F50">
        <w:rPr>
          <w:rFonts w:ascii="Times New Roman" w:hAnsi="Times New Roman"/>
          <w:szCs w:val="24"/>
        </w:rPr>
      </w:r>
      <w:r w:rsidR="00BC1F50">
        <w:rPr>
          <w:rFonts w:ascii="Times New Roman" w:hAnsi="Times New Roman"/>
          <w:szCs w:val="24"/>
        </w:rPr>
        <w:fldChar w:fldCharType="separate"/>
      </w:r>
      <w:r w:rsidR="00160B6F" w:rsidRPr="0009666D">
        <w:rPr>
          <w:rFonts w:ascii="Times New Roman" w:hAnsi="Times New Roman"/>
          <w:szCs w:val="24"/>
        </w:rPr>
        <w:fldChar w:fldCharType="end"/>
      </w:r>
      <w:r w:rsidR="00C43DE9">
        <w:rPr>
          <w:rFonts w:ascii="Times New Roman" w:hAnsi="Times New Roman"/>
          <w:szCs w:val="24"/>
        </w:rPr>
        <w:t xml:space="preserve">  </w:t>
      </w:r>
      <w:r w:rsidR="00256274">
        <w:rPr>
          <w:rFonts w:ascii="Times New Roman" w:hAnsi="Times New Roman"/>
        </w:rPr>
        <w:t>International Fire Code</w:t>
      </w:r>
      <w:r>
        <w:rPr>
          <w:rFonts w:ascii="Times New Roman" w:hAnsi="Times New Roman"/>
        </w:rPr>
        <w:tab/>
      </w:r>
      <w:r w:rsidR="00160B6F"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BC1F50">
        <w:rPr>
          <w:rFonts w:ascii="Times New Roman" w:hAnsi="Times New Roman"/>
          <w:szCs w:val="24"/>
        </w:rPr>
      </w:r>
      <w:r w:rsidR="00BC1F50">
        <w:rPr>
          <w:rFonts w:ascii="Times New Roman" w:hAnsi="Times New Roman"/>
          <w:szCs w:val="24"/>
        </w:rPr>
        <w:fldChar w:fldCharType="separate"/>
      </w:r>
      <w:r w:rsidR="00160B6F" w:rsidRPr="0009666D">
        <w:rPr>
          <w:rFonts w:ascii="Times New Roman" w:hAnsi="Times New Roman"/>
          <w:szCs w:val="24"/>
        </w:rPr>
        <w:fldChar w:fldCharType="end"/>
      </w:r>
      <w:r>
        <w:rPr>
          <w:rFonts w:ascii="Times New Roman" w:hAnsi="Times New Roman"/>
        </w:rPr>
        <w:t xml:space="preserve">  NFPA 58 Liquefied Petroleum Gas Code</w:t>
      </w:r>
    </w:p>
    <w:p w:rsidR="004A172E" w:rsidRDefault="004A172E" w:rsidP="0033146D">
      <w:pPr>
        <w:tabs>
          <w:tab w:val="left" w:pos="-720"/>
          <w:tab w:val="left" w:pos="0"/>
          <w:tab w:val="left" w:pos="720"/>
          <w:tab w:val="left" w:pos="5760"/>
        </w:tabs>
        <w:spacing w:before="60"/>
        <w:ind w:left="5760" w:hanging="5760"/>
        <w:rPr>
          <w:rFonts w:ascii="Times New Roman" w:hAnsi="Times New Roman"/>
        </w:rPr>
      </w:pPr>
      <w:r>
        <w:rPr>
          <w:rFonts w:ascii="Times New Roman" w:hAnsi="Times New Roman"/>
        </w:rPr>
        <w:tab/>
      </w:r>
      <w:r w:rsidR="00160B6F"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BC1F50">
        <w:rPr>
          <w:rFonts w:ascii="Times New Roman" w:hAnsi="Times New Roman"/>
          <w:szCs w:val="24"/>
        </w:rPr>
      </w:r>
      <w:r w:rsidR="00BC1F50">
        <w:rPr>
          <w:rFonts w:ascii="Times New Roman" w:hAnsi="Times New Roman"/>
          <w:szCs w:val="24"/>
        </w:rPr>
        <w:fldChar w:fldCharType="separate"/>
      </w:r>
      <w:r w:rsidR="00160B6F" w:rsidRPr="0009666D">
        <w:rPr>
          <w:rFonts w:ascii="Times New Roman" w:hAnsi="Times New Roman"/>
          <w:szCs w:val="24"/>
        </w:rPr>
        <w:fldChar w:fldCharType="end"/>
      </w:r>
      <w:r w:rsidR="00256274">
        <w:rPr>
          <w:rFonts w:ascii="Times New Roman" w:hAnsi="Times New Roman"/>
        </w:rPr>
        <w:t xml:space="preserve">  Uniform Plumbing Code</w:t>
      </w:r>
      <w:r>
        <w:rPr>
          <w:rFonts w:ascii="Times New Roman" w:hAnsi="Times New Roman"/>
        </w:rPr>
        <w:tab/>
      </w:r>
      <w:r w:rsidR="00160B6F"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BC1F50">
        <w:rPr>
          <w:rFonts w:ascii="Times New Roman" w:hAnsi="Times New Roman"/>
          <w:szCs w:val="24"/>
        </w:rPr>
      </w:r>
      <w:r w:rsidR="00BC1F50">
        <w:rPr>
          <w:rFonts w:ascii="Times New Roman" w:hAnsi="Times New Roman"/>
          <w:szCs w:val="24"/>
        </w:rPr>
        <w:fldChar w:fldCharType="separate"/>
      </w:r>
      <w:r w:rsidR="00160B6F" w:rsidRPr="0009666D">
        <w:rPr>
          <w:rFonts w:ascii="Times New Roman" w:hAnsi="Times New Roman"/>
          <w:szCs w:val="24"/>
        </w:rPr>
        <w:fldChar w:fldCharType="end"/>
      </w:r>
      <w:r w:rsidR="00C43DE9">
        <w:rPr>
          <w:rFonts w:ascii="Times New Roman" w:hAnsi="Times New Roman"/>
          <w:szCs w:val="24"/>
        </w:rPr>
        <w:t xml:space="preserve">  </w:t>
      </w:r>
      <w:r>
        <w:rPr>
          <w:rFonts w:ascii="Times New Roman" w:hAnsi="Times New Roman"/>
        </w:rPr>
        <w:t>Wildland Urban Interface</w:t>
      </w:r>
      <w:r w:rsidR="00256274">
        <w:rPr>
          <w:rFonts w:ascii="Times New Roman" w:hAnsi="Times New Roman"/>
        </w:rPr>
        <w:t xml:space="preserve"> Code</w:t>
      </w:r>
    </w:p>
    <w:p w:rsidR="00BB1D76" w:rsidRDefault="00BB1D76" w:rsidP="00BB1D76">
      <w:pPr>
        <w:tabs>
          <w:tab w:val="left" w:pos="-720"/>
          <w:tab w:val="left" w:pos="0"/>
          <w:tab w:val="left" w:pos="720"/>
          <w:tab w:val="left" w:pos="1440"/>
          <w:tab w:val="left" w:pos="2160"/>
          <w:tab w:val="left" w:pos="2880"/>
          <w:tab w:val="left" w:pos="3600"/>
          <w:tab w:val="left" w:pos="4320"/>
          <w:tab w:val="left" w:pos="5040"/>
        </w:tabs>
        <w:spacing w:before="60"/>
        <w:ind w:left="5760" w:hanging="5760"/>
        <w:rPr>
          <w:rFonts w:ascii="Times New Roman" w:hAnsi="Times New Roman"/>
        </w:rPr>
      </w:pPr>
      <w:r>
        <w:rPr>
          <w:rFonts w:ascii="Times New Roman" w:hAnsi="Times New Roman"/>
        </w:rPr>
        <w:tab/>
      </w:r>
    </w:p>
    <w:p w:rsidR="00243532" w:rsidRDefault="00BB1D76" w:rsidP="00BB1D76">
      <w:pPr>
        <w:tabs>
          <w:tab w:val="left" w:pos="-720"/>
        </w:tabs>
        <w:spacing w:before="160"/>
        <w:rPr>
          <w:rFonts w:ascii="Times New Roman" w:hAnsi="Times New Roman"/>
          <w:b/>
        </w:rPr>
      </w:pPr>
      <w:r>
        <w:rPr>
          <w:rFonts w:ascii="Times New Roman" w:hAnsi="Times New Roman"/>
          <w:b/>
        </w:rPr>
        <w:tab/>
        <w:t>Section</w:t>
      </w:r>
      <w:r w:rsidR="00B75D4C">
        <w:rPr>
          <w:rFonts w:ascii="Times New Roman" w:hAnsi="Times New Roman"/>
          <w:b/>
        </w:rPr>
        <w:t>(s)</w:t>
      </w:r>
      <w:r w:rsidR="00243532">
        <w:rPr>
          <w:rFonts w:ascii="Times New Roman" w:hAnsi="Times New Roman"/>
          <w:b/>
        </w:rPr>
        <w:t>:</w:t>
      </w:r>
      <w:r w:rsidR="00514761">
        <w:rPr>
          <w:rFonts w:ascii="Times New Roman" w:hAnsi="Times New Roman"/>
          <w:b/>
        </w:rPr>
        <w:t xml:space="preserve">     </w:t>
      </w:r>
      <w:r w:rsidR="00575481">
        <w:rPr>
          <w:rFonts w:ascii="Times New Roman" w:hAnsi="Times New Roman"/>
          <w:b/>
        </w:rPr>
        <w:t>Amending Section 510.2</w:t>
      </w:r>
      <w:r w:rsidR="00514761">
        <w:rPr>
          <w:rFonts w:ascii="Times New Roman" w:hAnsi="Times New Roman"/>
          <w:b/>
        </w:rPr>
        <w:t xml:space="preserve"> </w:t>
      </w:r>
      <w:r>
        <w:rPr>
          <w:rFonts w:ascii="Times New Roman" w:hAnsi="Times New Roman"/>
          <w:b/>
        </w:rPr>
        <w:tab/>
      </w:r>
    </w:p>
    <w:p w:rsidR="00243532" w:rsidRPr="007464D5" w:rsidRDefault="00243532" w:rsidP="00243532">
      <w:pPr>
        <w:tabs>
          <w:tab w:val="left" w:pos="-720"/>
        </w:tabs>
        <w:rPr>
          <w:rFonts w:ascii="Times New Roman" w:hAnsi="Times New Roman"/>
          <w:szCs w:val="24"/>
        </w:rPr>
      </w:pPr>
      <w:r w:rsidRPr="007464D5">
        <w:rPr>
          <w:rFonts w:ascii="Times New Roman" w:hAnsi="Times New Roman"/>
          <w:b/>
          <w:szCs w:val="24"/>
        </w:rPr>
        <w:tab/>
      </w:r>
    </w:p>
    <w:p w:rsidR="00243532" w:rsidRPr="00243532" w:rsidRDefault="00243532" w:rsidP="00243532">
      <w:pPr>
        <w:tabs>
          <w:tab w:val="left" w:pos="-720"/>
        </w:tabs>
        <w:rPr>
          <w:rFonts w:ascii="Times New Roman" w:hAnsi="Times New Roman"/>
          <w:b/>
          <w:sz w:val="20"/>
        </w:rPr>
      </w:pPr>
    </w:p>
    <w:p w:rsidR="00BB1D76" w:rsidRDefault="00243532" w:rsidP="00BB1D76">
      <w:pPr>
        <w:tabs>
          <w:tab w:val="left" w:pos="-720"/>
        </w:tabs>
        <w:spacing w:before="160"/>
        <w:rPr>
          <w:rFonts w:ascii="Times New Roman" w:hAnsi="Times New Roman"/>
          <w:b/>
        </w:rPr>
      </w:pPr>
      <w:r>
        <w:rPr>
          <w:rFonts w:ascii="Times New Roman" w:hAnsi="Times New Roman"/>
          <w:b/>
        </w:rPr>
        <w:tab/>
      </w:r>
      <w:r w:rsidR="004A172E">
        <w:rPr>
          <w:rFonts w:ascii="Times New Roman" w:hAnsi="Times New Roman"/>
          <w:b/>
        </w:rPr>
        <w:t>Title</w:t>
      </w:r>
      <w:r>
        <w:rPr>
          <w:rFonts w:ascii="Times New Roman" w:hAnsi="Times New Roman"/>
          <w:b/>
        </w:rPr>
        <w:t xml:space="preserve">: </w:t>
      </w:r>
      <w:r w:rsidR="00575481">
        <w:rPr>
          <w:rFonts w:ascii="Times New Roman" w:hAnsi="Times New Roman"/>
          <w:b/>
        </w:rPr>
        <w:t>Podium Buildings</w:t>
      </w:r>
    </w:p>
    <w:p w:rsidR="00BB1D76" w:rsidRPr="007464D5" w:rsidRDefault="004A172E" w:rsidP="00BB1D76">
      <w:pPr>
        <w:tabs>
          <w:tab w:val="left" w:pos="-720"/>
        </w:tabs>
        <w:rPr>
          <w:rFonts w:ascii="Times New Roman" w:hAnsi="Times New Roman"/>
          <w:szCs w:val="24"/>
        </w:rPr>
      </w:pPr>
      <w:r w:rsidRPr="007464D5">
        <w:rPr>
          <w:rFonts w:ascii="Times New Roman" w:hAnsi="Times New Roman"/>
          <w:szCs w:val="24"/>
        </w:rPr>
        <w:tab/>
      </w:r>
    </w:p>
    <w:p w:rsidR="00CC1473" w:rsidRDefault="00CC1473" w:rsidP="00BB1D76">
      <w:pPr>
        <w:tabs>
          <w:tab w:val="left" w:pos="-720"/>
        </w:tabs>
        <w:rPr>
          <w:rFonts w:ascii="Times New Roman" w:hAnsi="Times New Roman"/>
        </w:rPr>
      </w:pPr>
    </w:p>
    <w:p w:rsidR="00243532" w:rsidRDefault="00243532" w:rsidP="00BB1D76">
      <w:pPr>
        <w:tabs>
          <w:tab w:val="left" w:pos="-720"/>
        </w:tabs>
        <w:rPr>
          <w:rFonts w:ascii="Times New Roman" w:hAnsi="Times New Roman"/>
        </w:rPr>
      </w:pPr>
    </w:p>
    <w:p w:rsidR="00BB1D76" w:rsidRDefault="00BB1D76" w:rsidP="00BB1D76">
      <w:pPr>
        <w:tabs>
          <w:tab w:val="left" w:pos="-720"/>
          <w:tab w:val="left" w:pos="0"/>
        </w:tabs>
        <w:ind w:left="720" w:hanging="720"/>
        <w:rPr>
          <w:rFonts w:ascii="Times New Roman" w:hAnsi="Times New Roman"/>
        </w:rPr>
      </w:pPr>
      <w:r>
        <w:rPr>
          <w:rFonts w:ascii="Times New Roman" w:hAnsi="Times New Roman"/>
          <w:b/>
        </w:rPr>
        <w:t xml:space="preserve">2.  </w:t>
      </w:r>
      <w:r w:rsidR="004A172E">
        <w:rPr>
          <w:rFonts w:ascii="Times New Roman" w:hAnsi="Times New Roman"/>
          <w:b/>
        </w:rPr>
        <w:t>Proponent</w:t>
      </w:r>
      <w:r w:rsidR="00B7203D">
        <w:rPr>
          <w:rFonts w:ascii="Times New Roman" w:hAnsi="Times New Roman"/>
          <w:b/>
        </w:rPr>
        <w:t xml:space="preserve"> Name</w:t>
      </w:r>
      <w:r w:rsidR="0071704D">
        <w:rPr>
          <w:rFonts w:ascii="Times New Roman" w:hAnsi="Times New Roman"/>
          <w:b/>
        </w:rPr>
        <w:t xml:space="preserve"> (Specific local government, organization or individual)</w:t>
      </w:r>
      <w:r>
        <w:rPr>
          <w:rFonts w:ascii="Times New Roman" w:hAnsi="Times New Roman"/>
          <w:b/>
        </w:rPr>
        <w:t>:</w:t>
      </w:r>
    </w:p>
    <w:p w:rsidR="00243532" w:rsidRDefault="004A172E" w:rsidP="00243532">
      <w:pPr>
        <w:tabs>
          <w:tab w:val="left" w:pos="-720"/>
        </w:tabs>
        <w:spacing w:line="276" w:lineRule="auto"/>
        <w:rPr>
          <w:rFonts w:ascii="Times New Roman" w:hAnsi="Times New Roman"/>
          <w:b/>
        </w:rPr>
      </w:pPr>
      <w:r>
        <w:rPr>
          <w:rFonts w:ascii="Times New Roman" w:hAnsi="Times New Roman"/>
        </w:rPr>
        <w:tab/>
      </w:r>
      <w:r w:rsidRPr="00243532">
        <w:rPr>
          <w:rFonts w:ascii="Times New Roman" w:hAnsi="Times New Roman"/>
          <w:b/>
        </w:rPr>
        <w:t>Proponent</w:t>
      </w:r>
      <w:r w:rsidR="00243532">
        <w:rPr>
          <w:rFonts w:ascii="Times New Roman" w:hAnsi="Times New Roman"/>
          <w:b/>
        </w:rPr>
        <w:t>:</w:t>
      </w:r>
      <w:r w:rsidR="007464D5">
        <w:rPr>
          <w:rFonts w:ascii="Times New Roman" w:hAnsi="Times New Roman"/>
          <w:b/>
        </w:rPr>
        <w:tab/>
      </w:r>
      <w:r w:rsidR="00575481">
        <w:rPr>
          <w:rFonts w:ascii="Times New Roman" w:hAnsi="Times New Roman"/>
          <w:b/>
        </w:rPr>
        <w:t>Department of Health, Construction Review Services</w:t>
      </w:r>
    </w:p>
    <w:p w:rsidR="00243532" w:rsidRDefault="00243532" w:rsidP="00243532">
      <w:pPr>
        <w:tabs>
          <w:tab w:val="left" w:pos="-720"/>
        </w:tabs>
        <w:spacing w:line="276" w:lineRule="auto"/>
        <w:rPr>
          <w:rFonts w:ascii="Times New Roman" w:hAnsi="Times New Roman"/>
          <w:b/>
        </w:rPr>
      </w:pPr>
      <w:r>
        <w:rPr>
          <w:rFonts w:ascii="Times New Roman" w:hAnsi="Times New Roman"/>
          <w:b/>
        </w:rPr>
        <w:tab/>
      </w:r>
      <w:r w:rsidR="004A172E" w:rsidRPr="00243532">
        <w:rPr>
          <w:rFonts w:ascii="Times New Roman" w:hAnsi="Times New Roman"/>
          <w:b/>
        </w:rPr>
        <w:t>Title</w:t>
      </w:r>
      <w:r>
        <w:rPr>
          <w:rFonts w:ascii="Times New Roman" w:hAnsi="Times New Roman"/>
          <w:b/>
        </w:rPr>
        <w:t>:</w:t>
      </w:r>
      <w:r w:rsidR="004A172E" w:rsidRPr="00243532">
        <w:rPr>
          <w:rFonts w:ascii="Times New Roman" w:hAnsi="Times New Roman"/>
          <w:b/>
        </w:rPr>
        <w:tab/>
      </w:r>
    </w:p>
    <w:p w:rsidR="00BB1D76" w:rsidRPr="00243532" w:rsidRDefault="00243532" w:rsidP="00243532">
      <w:pPr>
        <w:tabs>
          <w:tab w:val="left" w:pos="-720"/>
        </w:tabs>
        <w:spacing w:line="276" w:lineRule="auto"/>
        <w:rPr>
          <w:rFonts w:ascii="Times New Roman" w:hAnsi="Times New Roman"/>
          <w:b/>
        </w:rPr>
      </w:pPr>
      <w:r>
        <w:rPr>
          <w:rFonts w:ascii="Times New Roman" w:hAnsi="Times New Roman"/>
          <w:b/>
        </w:rPr>
        <w:tab/>
      </w:r>
      <w:r w:rsidR="004A172E" w:rsidRPr="00243532">
        <w:rPr>
          <w:rFonts w:ascii="Times New Roman" w:hAnsi="Times New Roman"/>
          <w:b/>
        </w:rPr>
        <w:t>Date</w:t>
      </w:r>
      <w:r>
        <w:rPr>
          <w:rFonts w:ascii="Times New Roman" w:hAnsi="Times New Roman"/>
          <w:b/>
        </w:rPr>
        <w:t>:</w:t>
      </w:r>
      <w:r w:rsidR="00575481">
        <w:rPr>
          <w:rFonts w:ascii="Times New Roman" w:hAnsi="Times New Roman"/>
          <w:b/>
        </w:rPr>
        <w:t xml:space="preserve"> 2/2015</w:t>
      </w:r>
    </w:p>
    <w:p w:rsidR="00BB1D76" w:rsidRDefault="00BB1D76" w:rsidP="00BB1D76">
      <w:pPr>
        <w:tabs>
          <w:tab w:val="left" w:pos="-720"/>
        </w:tabs>
        <w:rPr>
          <w:rFonts w:ascii="Times New Roman" w:hAnsi="Times New Roman"/>
        </w:rPr>
      </w:pPr>
    </w:p>
    <w:p w:rsidR="00BB1D76" w:rsidRPr="00243532" w:rsidRDefault="00BB1D76" w:rsidP="00243532">
      <w:pPr>
        <w:tabs>
          <w:tab w:val="left" w:pos="-720"/>
          <w:tab w:val="left" w:pos="0"/>
        </w:tabs>
        <w:ind w:left="720" w:hanging="720"/>
        <w:rPr>
          <w:rFonts w:ascii="Times New Roman" w:hAnsi="Times New Roman"/>
          <w:b/>
        </w:rPr>
      </w:pPr>
      <w:r>
        <w:rPr>
          <w:rFonts w:ascii="Times New Roman" w:hAnsi="Times New Roman"/>
          <w:b/>
        </w:rPr>
        <w:t xml:space="preserve">3.  </w:t>
      </w:r>
      <w:r w:rsidR="0071704D">
        <w:rPr>
          <w:rFonts w:ascii="Times New Roman" w:hAnsi="Times New Roman"/>
          <w:b/>
        </w:rPr>
        <w:t xml:space="preserve">Designated </w:t>
      </w:r>
      <w:r>
        <w:rPr>
          <w:rFonts w:ascii="Times New Roman" w:hAnsi="Times New Roman"/>
          <w:b/>
        </w:rPr>
        <w:t>Contact Person:</w:t>
      </w:r>
    </w:p>
    <w:p w:rsidR="00243532" w:rsidRDefault="00243532" w:rsidP="00243532">
      <w:pPr>
        <w:tabs>
          <w:tab w:val="left" w:pos="-720"/>
        </w:tabs>
        <w:spacing w:line="276" w:lineRule="auto"/>
        <w:rPr>
          <w:rFonts w:ascii="Times New Roman" w:hAnsi="Times New Roman"/>
          <w:b/>
        </w:rPr>
      </w:pPr>
      <w:r>
        <w:rPr>
          <w:rFonts w:ascii="Times New Roman" w:hAnsi="Times New Roman"/>
          <w:b/>
        </w:rPr>
        <w:tab/>
        <w:t>Name:</w:t>
      </w:r>
      <w:r w:rsidR="007464D5">
        <w:rPr>
          <w:rFonts w:ascii="Times New Roman" w:hAnsi="Times New Roman"/>
          <w:b/>
        </w:rPr>
        <w:tab/>
      </w:r>
      <w:r w:rsidR="003F04BC">
        <w:rPr>
          <w:rFonts w:ascii="Times New Roman" w:hAnsi="Times New Roman"/>
          <w:b/>
        </w:rPr>
        <w:t xml:space="preserve"> </w:t>
      </w:r>
      <w:r w:rsidR="00575481">
        <w:rPr>
          <w:rFonts w:ascii="Times New Roman" w:hAnsi="Times New Roman"/>
          <w:b/>
        </w:rPr>
        <w:t>Allen Spaulding</w:t>
      </w:r>
    </w:p>
    <w:p w:rsidR="00BB1D76" w:rsidRDefault="00243532" w:rsidP="00243532">
      <w:pPr>
        <w:tabs>
          <w:tab w:val="left" w:pos="-720"/>
        </w:tabs>
        <w:spacing w:line="276" w:lineRule="auto"/>
        <w:rPr>
          <w:rFonts w:ascii="Times New Roman" w:hAnsi="Times New Roman"/>
          <w:b/>
        </w:rPr>
      </w:pPr>
      <w:r>
        <w:rPr>
          <w:rFonts w:ascii="Times New Roman" w:hAnsi="Times New Roman"/>
          <w:b/>
        </w:rPr>
        <w:tab/>
      </w:r>
      <w:r w:rsidR="00BB1D76">
        <w:rPr>
          <w:rFonts w:ascii="Times New Roman" w:hAnsi="Times New Roman"/>
          <w:b/>
        </w:rPr>
        <w:t>Title</w:t>
      </w:r>
      <w:r>
        <w:rPr>
          <w:rFonts w:ascii="Times New Roman" w:hAnsi="Times New Roman"/>
          <w:b/>
        </w:rPr>
        <w:t>:</w:t>
      </w:r>
      <w:r w:rsidR="00575481">
        <w:rPr>
          <w:rFonts w:ascii="Times New Roman" w:hAnsi="Times New Roman"/>
          <w:b/>
        </w:rPr>
        <w:t xml:space="preserve"> Plans Reviewer</w:t>
      </w:r>
    </w:p>
    <w:p w:rsidR="00BB1D76" w:rsidRDefault="00BB1D76" w:rsidP="00243532">
      <w:pPr>
        <w:tabs>
          <w:tab w:val="left" w:pos="-720"/>
        </w:tabs>
        <w:spacing w:line="276" w:lineRule="auto"/>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b/>
        </w:rPr>
        <w:t>Address:</w:t>
      </w:r>
      <w:r w:rsidR="003F04BC">
        <w:rPr>
          <w:rFonts w:ascii="Times New Roman" w:hAnsi="Times New Roman"/>
          <w:b/>
        </w:rPr>
        <w:t xml:space="preserve">  </w:t>
      </w:r>
      <w:r w:rsidR="00575481">
        <w:rPr>
          <w:rFonts w:ascii="Times New Roman" w:hAnsi="Times New Roman"/>
          <w:b/>
        </w:rPr>
        <w:t>111 Israel Rd. Tumwater WA 98501</w:t>
      </w:r>
    </w:p>
    <w:p w:rsidR="00B7203D" w:rsidRDefault="00B7203D" w:rsidP="00BB1D76">
      <w:pPr>
        <w:tabs>
          <w:tab w:val="left" w:pos="-720"/>
          <w:tab w:val="left" w:pos="0"/>
          <w:tab w:val="left" w:pos="720"/>
        </w:tabs>
        <w:ind w:left="1440" w:hanging="1440"/>
        <w:rPr>
          <w:rFonts w:ascii="Times New Roman" w:hAnsi="Times New Roman"/>
        </w:rPr>
      </w:pPr>
    </w:p>
    <w:p w:rsidR="00243532" w:rsidRDefault="00BB1D76" w:rsidP="00243532">
      <w:pPr>
        <w:tabs>
          <w:tab w:val="left" w:pos="-720"/>
          <w:tab w:val="left" w:pos="0"/>
          <w:tab w:val="left" w:pos="720"/>
        </w:tabs>
        <w:spacing w:line="276" w:lineRule="auto"/>
        <w:ind w:left="1440" w:hanging="1440"/>
        <w:rPr>
          <w:rFonts w:ascii="Times New Roman" w:hAnsi="Times New Roman"/>
        </w:rPr>
      </w:pPr>
      <w:r>
        <w:rPr>
          <w:rFonts w:ascii="Times New Roman" w:hAnsi="Times New Roman"/>
        </w:rPr>
        <w:tab/>
      </w:r>
      <w:r w:rsidR="0072394F" w:rsidRPr="00D96B31">
        <w:rPr>
          <w:rFonts w:ascii="Times New Roman" w:hAnsi="Times New Roman"/>
          <w:b/>
        </w:rPr>
        <w:t xml:space="preserve">Office </w:t>
      </w:r>
      <w:r w:rsidRPr="00D96B31">
        <w:rPr>
          <w:rFonts w:ascii="Times New Roman" w:hAnsi="Times New Roman"/>
          <w:b/>
        </w:rPr>
        <w:t>Phone</w:t>
      </w:r>
      <w:r>
        <w:rPr>
          <w:rFonts w:ascii="Times New Roman" w:hAnsi="Times New Roman"/>
          <w:b/>
        </w:rPr>
        <w:t>:</w:t>
      </w:r>
      <w:r w:rsidR="007464D5">
        <w:rPr>
          <w:rFonts w:ascii="Times New Roman" w:hAnsi="Times New Roman"/>
          <w:b/>
        </w:rPr>
        <w:t xml:space="preserve">  </w:t>
      </w:r>
      <w:r w:rsidR="00575481">
        <w:rPr>
          <w:rFonts w:ascii="Times New Roman" w:hAnsi="Times New Roman"/>
          <w:b/>
        </w:rPr>
        <w:t>360-236-2952</w:t>
      </w:r>
    </w:p>
    <w:p w:rsidR="00D96B31" w:rsidRDefault="00D17C4C" w:rsidP="00243532">
      <w:pPr>
        <w:tabs>
          <w:tab w:val="left" w:pos="-720"/>
          <w:tab w:val="left" w:pos="0"/>
          <w:tab w:val="left" w:pos="720"/>
        </w:tabs>
        <w:spacing w:line="276" w:lineRule="auto"/>
        <w:ind w:left="1440" w:hanging="1440"/>
        <w:rPr>
          <w:rFonts w:ascii="Times New Roman" w:hAnsi="Times New Roman"/>
        </w:rPr>
      </w:pPr>
      <w:r>
        <w:rPr>
          <w:rFonts w:ascii="Times New Roman" w:hAnsi="Times New Roman"/>
        </w:rPr>
        <w:tab/>
      </w:r>
      <w:r w:rsidR="0072394F">
        <w:rPr>
          <w:rFonts w:ascii="Times New Roman" w:hAnsi="Times New Roman"/>
          <w:b/>
        </w:rPr>
        <w:t>Cell</w:t>
      </w:r>
      <w:r w:rsidR="007464D5">
        <w:rPr>
          <w:rFonts w:ascii="Times New Roman" w:hAnsi="Times New Roman"/>
          <w:b/>
        </w:rPr>
        <w:t xml:space="preserve">:  </w:t>
      </w:r>
    </w:p>
    <w:p w:rsidR="00B7203D" w:rsidRPr="00B7203D" w:rsidRDefault="00D96B31" w:rsidP="00243532">
      <w:pPr>
        <w:tabs>
          <w:tab w:val="left" w:pos="-720"/>
          <w:tab w:val="left" w:pos="0"/>
          <w:tab w:val="left" w:pos="720"/>
        </w:tabs>
        <w:spacing w:line="276" w:lineRule="auto"/>
        <w:ind w:left="1440" w:hanging="1440"/>
        <w:rPr>
          <w:rFonts w:ascii="Times New Roman" w:hAnsi="Times New Roman"/>
          <w:b/>
        </w:rPr>
      </w:pPr>
      <w:r>
        <w:rPr>
          <w:rFonts w:ascii="Times New Roman" w:hAnsi="Times New Roman"/>
          <w:b/>
        </w:rPr>
        <w:tab/>
      </w:r>
      <w:r w:rsidR="00B7203D">
        <w:rPr>
          <w:rFonts w:ascii="Times New Roman" w:hAnsi="Times New Roman"/>
          <w:b/>
        </w:rPr>
        <w:t>E-Mail address:</w:t>
      </w:r>
      <w:r w:rsidR="00E36028">
        <w:rPr>
          <w:rFonts w:ascii="Times New Roman" w:hAnsi="Times New Roman"/>
          <w:b/>
        </w:rPr>
        <w:t xml:space="preserve">  </w:t>
      </w:r>
      <w:r w:rsidR="00575481">
        <w:rPr>
          <w:rFonts w:ascii="Times New Roman" w:hAnsi="Times New Roman"/>
          <w:b/>
        </w:rPr>
        <w:t>al.spaulding@doh.wa.gov</w:t>
      </w:r>
    </w:p>
    <w:p w:rsidR="00BB1D76" w:rsidRDefault="00BB1D76" w:rsidP="00BB1D76">
      <w:pPr>
        <w:tabs>
          <w:tab w:val="left" w:pos="-720"/>
          <w:tab w:val="left" w:pos="0"/>
        </w:tabs>
        <w:ind w:left="720" w:hanging="720"/>
        <w:rPr>
          <w:rFonts w:ascii="Times New Roman" w:hAnsi="Times New Roman"/>
        </w:rPr>
      </w:pPr>
    </w:p>
    <w:p w:rsidR="00256274" w:rsidRDefault="00256274">
      <w:pPr>
        <w:spacing w:after="200" w:line="276" w:lineRule="auto"/>
        <w:rPr>
          <w:rFonts w:ascii="Times New Roman" w:hAnsi="Times New Roman"/>
          <w:b/>
        </w:rPr>
      </w:pPr>
      <w:r>
        <w:rPr>
          <w:rFonts w:ascii="Times New Roman" w:hAnsi="Times New Roman"/>
          <w:b/>
        </w:rPr>
        <w:br w:type="page"/>
      </w:r>
    </w:p>
    <w:p w:rsidR="00D17C4C" w:rsidRDefault="00D17C4C" w:rsidP="00D17C4C">
      <w:pPr>
        <w:tabs>
          <w:tab w:val="left" w:pos="-720"/>
          <w:tab w:val="left" w:pos="0"/>
        </w:tabs>
        <w:ind w:left="720" w:hanging="720"/>
        <w:rPr>
          <w:rFonts w:ascii="Times New Roman" w:hAnsi="Times New Roman"/>
        </w:rPr>
      </w:pPr>
      <w:r>
        <w:rPr>
          <w:rFonts w:ascii="Times New Roman" w:hAnsi="Times New Roman"/>
          <w:b/>
        </w:rPr>
        <w:lastRenderedPageBreak/>
        <w:t>4</w:t>
      </w:r>
      <w:r w:rsidR="00BB1D76">
        <w:rPr>
          <w:rFonts w:ascii="Times New Roman" w:hAnsi="Times New Roman"/>
          <w:b/>
        </w:rPr>
        <w:t>.  Proposed Code Amendment</w:t>
      </w:r>
      <w:r w:rsidR="000160A5">
        <w:rPr>
          <w:rFonts w:ascii="Times New Roman" w:hAnsi="Times New Roman"/>
        </w:rPr>
        <w:t xml:space="preserve">. </w:t>
      </w:r>
    </w:p>
    <w:p w:rsidR="00575481" w:rsidRPr="00D17C4C" w:rsidRDefault="00575481" w:rsidP="00D17C4C">
      <w:pPr>
        <w:tabs>
          <w:tab w:val="left" w:pos="-720"/>
          <w:tab w:val="left" w:pos="0"/>
        </w:tabs>
        <w:ind w:left="720" w:hanging="720"/>
        <w:rPr>
          <w:rFonts w:ascii="Times New Roman" w:hAnsi="Times New Roman"/>
        </w:rPr>
      </w:pPr>
    </w:p>
    <w:p w:rsidR="00BB1D76" w:rsidRDefault="00BB1D76" w:rsidP="00BB1D76">
      <w:pPr>
        <w:tabs>
          <w:tab w:val="left" w:pos="-720"/>
          <w:tab w:val="left" w:pos="0"/>
          <w:tab w:val="left" w:pos="720"/>
        </w:tabs>
        <w:ind w:left="1440" w:hanging="1440"/>
        <w:rPr>
          <w:rFonts w:ascii="Times New Roman" w:hAnsi="Times New Roman"/>
        </w:rPr>
      </w:pPr>
      <w:r>
        <w:rPr>
          <w:rFonts w:ascii="Times New Roman" w:hAnsi="Times New Roman"/>
          <w:b/>
        </w:rPr>
        <w:tab/>
        <w:t>Code</w:t>
      </w:r>
      <w:r w:rsidR="009B169E">
        <w:rPr>
          <w:rFonts w:ascii="Times New Roman" w:hAnsi="Times New Roman"/>
          <w:b/>
        </w:rPr>
        <w:t>(s)</w:t>
      </w:r>
      <w:r>
        <w:rPr>
          <w:rFonts w:ascii="Times New Roman" w:hAnsi="Times New Roman"/>
        </w:rPr>
        <w:t xml:space="preserve"> _</w:t>
      </w:r>
      <w:r w:rsidR="00575481">
        <w:rPr>
          <w:rFonts w:ascii="Times New Roman" w:hAnsi="Times New Roman"/>
        </w:rPr>
        <w:t>IBC</w:t>
      </w:r>
      <w:r w:rsidR="00514761">
        <w:rPr>
          <w:rFonts w:ascii="Times New Roman" w:hAnsi="Times New Roman"/>
        </w:rPr>
        <w:t xml:space="preserve">     </w:t>
      </w:r>
      <w:r>
        <w:rPr>
          <w:rFonts w:ascii="Times New Roman" w:hAnsi="Times New Roman"/>
        </w:rPr>
        <w:t xml:space="preserve">   </w:t>
      </w:r>
      <w:r w:rsidR="00575481" w:rsidRPr="00575481">
        <w:rPr>
          <w:rFonts w:ascii="Times New Roman" w:hAnsi="Times New Roman"/>
          <w:b/>
        </w:rPr>
        <w:t>Amend</w:t>
      </w:r>
      <w:r w:rsidR="00575481">
        <w:rPr>
          <w:rFonts w:ascii="Times New Roman" w:hAnsi="Times New Roman"/>
        </w:rPr>
        <w:t xml:space="preserve"> </w:t>
      </w:r>
      <w:r>
        <w:rPr>
          <w:rFonts w:ascii="Times New Roman" w:hAnsi="Times New Roman"/>
          <w:b/>
        </w:rPr>
        <w:t>Section</w:t>
      </w:r>
      <w:r w:rsidR="009B169E">
        <w:rPr>
          <w:rFonts w:ascii="Times New Roman" w:hAnsi="Times New Roman"/>
          <w:b/>
        </w:rPr>
        <w:t>(s)</w:t>
      </w:r>
      <w:r>
        <w:rPr>
          <w:rFonts w:ascii="Times New Roman" w:hAnsi="Times New Roman"/>
        </w:rPr>
        <w:t xml:space="preserve"> </w:t>
      </w:r>
      <w:r w:rsidR="00575481">
        <w:rPr>
          <w:rFonts w:ascii="Times New Roman" w:hAnsi="Times New Roman"/>
        </w:rPr>
        <w:t>510.2</w:t>
      </w:r>
      <w:r w:rsidR="009B169E">
        <w:rPr>
          <w:rFonts w:ascii="Times New Roman" w:hAnsi="Times New Roman"/>
        </w:rPr>
        <w:t xml:space="preserve">      </w:t>
      </w:r>
    </w:p>
    <w:p w:rsidR="00BB1D76" w:rsidRDefault="00BB1D76" w:rsidP="00BB1D76">
      <w:pPr>
        <w:tabs>
          <w:tab w:val="left" w:pos="-720"/>
        </w:tabs>
        <w:rPr>
          <w:rFonts w:ascii="Times New Roman" w:hAnsi="Times New Roman"/>
        </w:rPr>
      </w:pPr>
    </w:p>
    <w:p w:rsidR="00F50205" w:rsidRPr="00F50205" w:rsidRDefault="00F50205" w:rsidP="00F50205">
      <w:pPr>
        <w:autoSpaceDE w:val="0"/>
        <w:autoSpaceDN w:val="0"/>
        <w:adjustRightInd w:val="0"/>
        <w:rPr>
          <w:rFonts w:ascii="Times New Roman" w:eastAsiaTheme="minorHAnsi" w:hAnsi="Times New Roman"/>
          <w:b/>
          <w:szCs w:val="24"/>
        </w:rPr>
      </w:pPr>
      <w:r w:rsidRPr="00F50205">
        <w:rPr>
          <w:rFonts w:ascii="Times New Roman" w:eastAsiaTheme="minorHAnsi" w:hAnsi="Times New Roman"/>
          <w:b/>
          <w:szCs w:val="24"/>
        </w:rPr>
        <w:t>SECTION 510 SPECIAL PROVISIONS</w:t>
      </w:r>
    </w:p>
    <w:p w:rsidR="00F50205" w:rsidRPr="00F50205" w:rsidRDefault="00F50205" w:rsidP="00F50205">
      <w:pPr>
        <w:autoSpaceDE w:val="0"/>
        <w:autoSpaceDN w:val="0"/>
        <w:adjustRightInd w:val="0"/>
        <w:rPr>
          <w:rFonts w:ascii="Times New Roman" w:eastAsiaTheme="minorHAnsi" w:hAnsi="Times New Roman"/>
          <w:szCs w:val="24"/>
        </w:rPr>
      </w:pPr>
      <w:r w:rsidRPr="00F50205">
        <w:rPr>
          <w:rFonts w:ascii="Times New Roman" w:eastAsiaTheme="minorHAnsi" w:hAnsi="Times New Roman"/>
          <w:b/>
          <w:szCs w:val="24"/>
        </w:rPr>
        <w:t>510.1 General.</w:t>
      </w:r>
      <w:r w:rsidRPr="00F50205">
        <w:rPr>
          <w:rFonts w:ascii="Times New Roman" w:eastAsiaTheme="minorHAnsi" w:hAnsi="Times New Roman"/>
          <w:szCs w:val="24"/>
        </w:rPr>
        <w:t xml:space="preserve"> The provisions in Sections 510.2 through 510.9 shall permit the use of special conditions that are exempt from, or modify, the specific requirements of this chapter regarding the allowable building heights and areas of buildings based on the occupancy classification and type of construction, provided the special condition complies with the provisions specified in this section for such condition and other applicable requirements of this code. The provisions of Sections 510.2 through 510.8 are to be considered independent and separate from each other.</w:t>
      </w:r>
    </w:p>
    <w:p w:rsidR="00F50205" w:rsidRPr="00F50205" w:rsidRDefault="00F50205" w:rsidP="00F50205">
      <w:pPr>
        <w:autoSpaceDE w:val="0"/>
        <w:autoSpaceDN w:val="0"/>
        <w:adjustRightInd w:val="0"/>
        <w:rPr>
          <w:rFonts w:ascii="Times New Roman" w:eastAsiaTheme="minorHAnsi" w:hAnsi="Times New Roman"/>
          <w:szCs w:val="24"/>
        </w:rPr>
      </w:pPr>
      <w:r w:rsidRPr="00F50205">
        <w:rPr>
          <w:rFonts w:ascii="Times New Roman" w:eastAsiaTheme="minorHAnsi" w:hAnsi="Times New Roman"/>
          <w:b/>
          <w:szCs w:val="24"/>
        </w:rPr>
        <w:t>510.2 Horizontal building separation allowance.</w:t>
      </w:r>
      <w:r w:rsidRPr="00F50205">
        <w:rPr>
          <w:rFonts w:ascii="Times New Roman" w:eastAsiaTheme="minorHAnsi" w:hAnsi="Times New Roman"/>
          <w:szCs w:val="24"/>
        </w:rPr>
        <w:t xml:space="preserve"> A building shall be considered as separate and distinct buildings for the purpose of determining area limitations, continuity of fire walls, limitation of number of stories and type of construction where all of the following conditions are met:</w:t>
      </w:r>
    </w:p>
    <w:p w:rsidR="00F50205" w:rsidRPr="00F50205" w:rsidRDefault="00F50205" w:rsidP="00F50205">
      <w:pPr>
        <w:autoSpaceDE w:val="0"/>
        <w:autoSpaceDN w:val="0"/>
        <w:adjustRightInd w:val="0"/>
        <w:rPr>
          <w:rFonts w:ascii="Times New Roman" w:eastAsiaTheme="minorHAnsi" w:hAnsi="Times New Roman"/>
          <w:szCs w:val="24"/>
        </w:rPr>
      </w:pPr>
      <w:r w:rsidRPr="00F50205">
        <w:rPr>
          <w:rFonts w:ascii="Times New Roman" w:eastAsiaTheme="minorHAnsi" w:hAnsi="Times New Roman"/>
          <w:szCs w:val="24"/>
        </w:rPr>
        <w:t>1. The buildings are separated with a horizontal assembly having a fire-resistance rating of not less than 3 hours.</w:t>
      </w:r>
    </w:p>
    <w:p w:rsidR="00F50205" w:rsidRPr="00F50205" w:rsidRDefault="00F50205" w:rsidP="00F50205">
      <w:pPr>
        <w:autoSpaceDE w:val="0"/>
        <w:autoSpaceDN w:val="0"/>
        <w:adjustRightInd w:val="0"/>
        <w:rPr>
          <w:rFonts w:ascii="Times New Roman" w:eastAsiaTheme="minorHAnsi" w:hAnsi="Times New Roman"/>
          <w:szCs w:val="24"/>
        </w:rPr>
      </w:pPr>
      <w:r w:rsidRPr="00F50205">
        <w:rPr>
          <w:rFonts w:ascii="Times New Roman" w:eastAsiaTheme="minorHAnsi" w:hAnsi="Times New Roman"/>
          <w:szCs w:val="24"/>
        </w:rPr>
        <w:t>2. The building below the horizontal assembly is of Type IA construction.</w:t>
      </w:r>
    </w:p>
    <w:p w:rsidR="00F50205" w:rsidRPr="00F50205" w:rsidRDefault="00F50205" w:rsidP="00F50205">
      <w:pPr>
        <w:autoSpaceDE w:val="0"/>
        <w:autoSpaceDN w:val="0"/>
        <w:adjustRightInd w:val="0"/>
        <w:rPr>
          <w:rFonts w:ascii="Times New Roman" w:eastAsiaTheme="minorHAnsi" w:hAnsi="Times New Roman"/>
          <w:szCs w:val="24"/>
        </w:rPr>
      </w:pPr>
      <w:r w:rsidRPr="00F50205">
        <w:rPr>
          <w:rFonts w:ascii="Times New Roman" w:eastAsiaTheme="minorHAnsi" w:hAnsi="Times New Roman"/>
          <w:szCs w:val="24"/>
        </w:rPr>
        <w:t>3. Shaft, stairway, ramp and escalator enclosures through the horizontal assembly shall have not less than a 2- hour fire-resistance rating with opening protectives in accordance with Section 716.5.</w:t>
      </w:r>
    </w:p>
    <w:p w:rsidR="00F50205" w:rsidRPr="00F50205" w:rsidRDefault="00F50205" w:rsidP="00F50205">
      <w:pPr>
        <w:autoSpaceDE w:val="0"/>
        <w:autoSpaceDN w:val="0"/>
        <w:adjustRightInd w:val="0"/>
        <w:ind w:left="540"/>
        <w:rPr>
          <w:rFonts w:ascii="Times New Roman" w:eastAsiaTheme="minorHAnsi" w:hAnsi="Times New Roman"/>
          <w:szCs w:val="24"/>
        </w:rPr>
      </w:pPr>
      <w:r w:rsidRPr="00F50205">
        <w:rPr>
          <w:rFonts w:ascii="Times New Roman" w:eastAsiaTheme="minorHAnsi" w:hAnsi="Times New Roman"/>
          <w:szCs w:val="24"/>
        </w:rPr>
        <w:t>Exception: Where the enclosure walls below the horizontal assembly have not less than a 3-hour firer-resistance rating with opening protectives in accordance with Section 716.5, the enclosure walls extending above the horizontal assembly shall be permitted to have a 1-hour fire-resistance rating, provided:</w:t>
      </w:r>
    </w:p>
    <w:p w:rsidR="00F50205" w:rsidRPr="00F50205" w:rsidRDefault="00F50205" w:rsidP="00F50205">
      <w:pPr>
        <w:autoSpaceDE w:val="0"/>
        <w:autoSpaceDN w:val="0"/>
        <w:adjustRightInd w:val="0"/>
        <w:ind w:left="540"/>
        <w:rPr>
          <w:rFonts w:ascii="Times New Roman" w:eastAsiaTheme="minorHAnsi" w:hAnsi="Times New Roman"/>
          <w:szCs w:val="24"/>
        </w:rPr>
      </w:pPr>
      <w:r w:rsidRPr="00F50205">
        <w:rPr>
          <w:rFonts w:ascii="Times New Roman" w:eastAsiaTheme="minorHAnsi" w:hAnsi="Times New Roman"/>
          <w:szCs w:val="24"/>
        </w:rPr>
        <w:t>1. The building above the horizontal assembly is not required to be of Type I construction;</w:t>
      </w:r>
    </w:p>
    <w:p w:rsidR="00F50205" w:rsidRPr="00F50205" w:rsidRDefault="00F50205" w:rsidP="00F50205">
      <w:pPr>
        <w:autoSpaceDE w:val="0"/>
        <w:autoSpaceDN w:val="0"/>
        <w:adjustRightInd w:val="0"/>
        <w:ind w:left="540"/>
        <w:rPr>
          <w:rFonts w:ascii="Times New Roman" w:eastAsiaTheme="minorHAnsi" w:hAnsi="Times New Roman"/>
          <w:szCs w:val="24"/>
        </w:rPr>
      </w:pPr>
      <w:r w:rsidRPr="00F50205">
        <w:rPr>
          <w:rFonts w:ascii="Times New Roman" w:eastAsiaTheme="minorHAnsi" w:hAnsi="Times New Roman"/>
          <w:szCs w:val="24"/>
        </w:rPr>
        <w:t>2. The enclosure connects fewer than four stories; and</w:t>
      </w:r>
    </w:p>
    <w:p w:rsidR="00F50205" w:rsidRPr="00F50205" w:rsidRDefault="00F50205" w:rsidP="00F50205">
      <w:pPr>
        <w:autoSpaceDE w:val="0"/>
        <w:autoSpaceDN w:val="0"/>
        <w:adjustRightInd w:val="0"/>
        <w:ind w:left="540"/>
        <w:rPr>
          <w:rFonts w:ascii="Times New Roman" w:eastAsiaTheme="minorHAnsi" w:hAnsi="Times New Roman"/>
          <w:szCs w:val="24"/>
        </w:rPr>
      </w:pPr>
      <w:r w:rsidRPr="00F50205">
        <w:rPr>
          <w:rFonts w:ascii="Times New Roman" w:eastAsiaTheme="minorHAnsi" w:hAnsi="Times New Roman"/>
          <w:szCs w:val="24"/>
        </w:rPr>
        <w:t>3. The enclosure opening protectives above the horizontal assembly have a fire protection rating of not less than 1 hour.</w:t>
      </w:r>
    </w:p>
    <w:p w:rsidR="00F50205" w:rsidRPr="00F50205" w:rsidRDefault="00F50205" w:rsidP="00F50205">
      <w:pPr>
        <w:autoSpaceDE w:val="0"/>
        <w:autoSpaceDN w:val="0"/>
        <w:adjustRightInd w:val="0"/>
        <w:rPr>
          <w:rFonts w:ascii="Times New Roman" w:eastAsiaTheme="minorHAnsi" w:hAnsi="Times New Roman"/>
          <w:szCs w:val="24"/>
        </w:rPr>
      </w:pPr>
      <w:r w:rsidRPr="00F50205">
        <w:rPr>
          <w:rFonts w:ascii="Times New Roman" w:eastAsiaTheme="minorHAnsi" w:hAnsi="Times New Roman"/>
          <w:szCs w:val="24"/>
        </w:rPr>
        <w:t>4. The building or buildings above the horizontal assembly shall be permitted to have multiple Group A occupancy</w:t>
      </w:r>
      <w:r>
        <w:rPr>
          <w:rFonts w:ascii="Times New Roman" w:eastAsiaTheme="minorHAnsi" w:hAnsi="Times New Roman"/>
          <w:szCs w:val="24"/>
        </w:rPr>
        <w:t xml:space="preserve"> </w:t>
      </w:r>
      <w:r w:rsidRPr="00F50205">
        <w:rPr>
          <w:rFonts w:ascii="Times New Roman" w:eastAsiaTheme="minorHAnsi" w:hAnsi="Times New Roman"/>
          <w:szCs w:val="24"/>
        </w:rPr>
        <w:t xml:space="preserve">uses, each with an occupant load of less 300, or Group B, </w:t>
      </w:r>
      <w:r w:rsidR="00681CC2" w:rsidRPr="00681CC2">
        <w:rPr>
          <w:rFonts w:ascii="Times New Roman" w:eastAsiaTheme="minorHAnsi" w:hAnsi="Times New Roman"/>
          <w:color w:val="FF0000"/>
          <w:szCs w:val="24"/>
          <w:u w:val="single"/>
        </w:rPr>
        <w:t xml:space="preserve">Group I-1, </w:t>
      </w:r>
      <w:r w:rsidR="00681CC2" w:rsidRPr="00F9078D">
        <w:rPr>
          <w:rFonts w:ascii="Times New Roman" w:eastAsiaTheme="minorHAnsi" w:hAnsi="Times New Roman"/>
          <w:color w:val="FF0000"/>
          <w:szCs w:val="24"/>
          <w:u w:val="single"/>
        </w:rPr>
        <w:t xml:space="preserve">condition 2 </w:t>
      </w:r>
      <w:r w:rsidRPr="00F9078D">
        <w:rPr>
          <w:rFonts w:ascii="Times New Roman" w:eastAsiaTheme="minorHAnsi" w:hAnsi="Times New Roman"/>
          <w:color w:val="FF0000"/>
          <w:szCs w:val="24"/>
          <w:u w:val="single"/>
        </w:rPr>
        <w:t>licensed</w:t>
      </w:r>
      <w:r w:rsidRPr="00681CC2">
        <w:rPr>
          <w:rFonts w:ascii="Times New Roman" w:eastAsiaTheme="minorHAnsi" w:hAnsi="Times New Roman"/>
          <w:color w:val="FF0000"/>
          <w:szCs w:val="24"/>
          <w:u w:val="single"/>
        </w:rPr>
        <w:t xml:space="preserve"> care facilities </w:t>
      </w:r>
      <w:r w:rsidRPr="00681CC2">
        <w:rPr>
          <w:rFonts w:ascii="Times New Roman" w:eastAsiaTheme="minorHAnsi" w:hAnsi="Times New Roman"/>
          <w:strike/>
          <w:color w:val="FF0000"/>
          <w:szCs w:val="24"/>
          <w:u w:val="single"/>
        </w:rPr>
        <w:t>identified in Section</w:t>
      </w:r>
      <w:r w:rsidRPr="00681CC2">
        <w:rPr>
          <w:rFonts w:ascii="Times New Roman" w:eastAsiaTheme="minorHAnsi" w:hAnsi="Times New Roman"/>
          <w:color w:val="FF0000"/>
          <w:szCs w:val="24"/>
          <w:u w:val="single"/>
        </w:rPr>
        <w:t xml:space="preserve"> </w:t>
      </w:r>
      <w:r w:rsidRPr="00681CC2">
        <w:rPr>
          <w:rFonts w:ascii="Times New Roman" w:eastAsiaTheme="minorHAnsi" w:hAnsi="Times New Roman"/>
          <w:strike/>
          <w:color w:val="FF0000"/>
          <w:szCs w:val="24"/>
          <w:u w:val="single"/>
        </w:rPr>
        <w:t>308.3.2.1</w:t>
      </w:r>
      <w:r w:rsidRPr="00F50205">
        <w:rPr>
          <w:rFonts w:ascii="Times New Roman" w:eastAsiaTheme="minorHAnsi" w:hAnsi="Times New Roman"/>
          <w:szCs w:val="24"/>
        </w:rPr>
        <w:t>, M, R or S occupancies.</w:t>
      </w:r>
    </w:p>
    <w:p w:rsidR="00F50205" w:rsidRPr="00F50205" w:rsidRDefault="00F50205" w:rsidP="00F50205">
      <w:pPr>
        <w:autoSpaceDE w:val="0"/>
        <w:autoSpaceDN w:val="0"/>
        <w:adjustRightInd w:val="0"/>
        <w:rPr>
          <w:rFonts w:ascii="Times New Roman" w:eastAsiaTheme="minorHAnsi" w:hAnsi="Times New Roman"/>
          <w:szCs w:val="24"/>
        </w:rPr>
      </w:pPr>
      <w:r w:rsidRPr="00F50205">
        <w:rPr>
          <w:rFonts w:ascii="Times New Roman" w:eastAsiaTheme="minorHAnsi" w:hAnsi="Times New Roman"/>
          <w:szCs w:val="24"/>
        </w:rPr>
        <w:t>5. The building below the horizontal assembly shall be protected throughout by an approved automatic sprinkler system in accordance with Section 903.3.1.1, and shall be permitted to be any occupancy allowed by this code except Group H.</w:t>
      </w:r>
    </w:p>
    <w:p w:rsidR="00F50205" w:rsidRPr="00F50205" w:rsidRDefault="00F50205" w:rsidP="00F50205">
      <w:pPr>
        <w:autoSpaceDE w:val="0"/>
        <w:autoSpaceDN w:val="0"/>
        <w:adjustRightInd w:val="0"/>
        <w:rPr>
          <w:rFonts w:ascii="Times New Roman" w:eastAsiaTheme="minorHAnsi" w:hAnsi="Times New Roman"/>
          <w:szCs w:val="24"/>
        </w:rPr>
      </w:pPr>
      <w:r w:rsidRPr="00F50205">
        <w:rPr>
          <w:rFonts w:ascii="Times New Roman" w:eastAsiaTheme="minorHAnsi" w:hAnsi="Times New Roman"/>
          <w:szCs w:val="24"/>
        </w:rPr>
        <w:t xml:space="preserve">6. The maximum building height in feet (mm) shall not exceed the limits set forth in Section 504.3 for the building having the smaller allowable height as measured </w:t>
      </w:r>
      <w:r w:rsidRPr="00835E1E">
        <w:rPr>
          <w:rFonts w:ascii="Times New Roman" w:eastAsiaTheme="minorHAnsi" w:hAnsi="Times New Roman"/>
          <w:szCs w:val="24"/>
        </w:rPr>
        <w:t>from the grade plane.</w:t>
      </w:r>
    </w:p>
    <w:p w:rsidR="00835E1E" w:rsidRPr="00CB41DC" w:rsidRDefault="00646CA6" w:rsidP="00835E1E">
      <w:pPr>
        <w:autoSpaceDE w:val="0"/>
        <w:autoSpaceDN w:val="0"/>
        <w:adjustRightInd w:val="0"/>
        <w:ind w:left="540"/>
        <w:rPr>
          <w:rFonts w:ascii="Times New Roman" w:eastAsiaTheme="minorHAnsi" w:hAnsi="Times New Roman"/>
          <w:color w:val="FF0000"/>
          <w:szCs w:val="24"/>
          <w:u w:val="single"/>
        </w:rPr>
      </w:pPr>
      <w:r w:rsidRPr="00CB41DC">
        <w:rPr>
          <w:rFonts w:ascii="Times New Roman" w:eastAsiaTheme="minorHAnsi" w:hAnsi="Times New Roman"/>
          <w:color w:val="0070C0"/>
          <w:szCs w:val="24"/>
          <w:u w:val="single"/>
        </w:rPr>
        <w:t>Group I-1, condition 2</w:t>
      </w:r>
      <w:r w:rsidRPr="00CB41DC">
        <w:rPr>
          <w:rFonts w:ascii="Times New Roman" w:eastAsiaTheme="minorHAnsi" w:hAnsi="Times New Roman"/>
          <w:color w:val="0070C0"/>
          <w:szCs w:val="24"/>
        </w:rPr>
        <w:t xml:space="preserve"> </w:t>
      </w:r>
      <w:r w:rsidRPr="00CB41DC">
        <w:rPr>
          <w:rFonts w:ascii="Times New Roman" w:eastAsiaTheme="minorHAnsi" w:hAnsi="Times New Roman"/>
          <w:color w:val="0070C0"/>
          <w:szCs w:val="24"/>
          <w:u w:val="single"/>
        </w:rPr>
        <w:t xml:space="preserve">licensed care facilities shall be permitted to use the values for maximum height in feet for Group R-2 </w:t>
      </w:r>
      <w:proofErr w:type="spellStart"/>
      <w:r w:rsidRPr="00CB41DC">
        <w:rPr>
          <w:rFonts w:ascii="Times New Roman" w:eastAsiaTheme="minorHAnsi" w:hAnsi="Times New Roman"/>
          <w:color w:val="0070C0"/>
          <w:szCs w:val="24"/>
          <w:u w:val="single"/>
        </w:rPr>
        <w:t>occupancies.</w:t>
      </w:r>
      <w:r w:rsidR="00835E1E" w:rsidRPr="00CB41DC">
        <w:rPr>
          <w:rFonts w:ascii="Times New Roman" w:eastAsiaTheme="minorHAnsi" w:hAnsi="Times New Roman"/>
          <w:strike/>
          <w:szCs w:val="24"/>
          <w:u w:val="single"/>
        </w:rPr>
        <w:t>Exception</w:t>
      </w:r>
      <w:proofErr w:type="spellEnd"/>
      <w:r w:rsidR="00835E1E" w:rsidRPr="00CB41DC">
        <w:rPr>
          <w:rFonts w:ascii="Times New Roman" w:eastAsiaTheme="minorHAnsi" w:hAnsi="Times New Roman"/>
          <w:strike/>
          <w:szCs w:val="24"/>
          <w:u w:val="single"/>
        </w:rPr>
        <w:t xml:space="preserve">: </w:t>
      </w:r>
      <w:r w:rsidR="00835E1E" w:rsidRPr="00CB41DC">
        <w:rPr>
          <w:rFonts w:ascii="Times New Roman" w:eastAsiaTheme="minorHAnsi" w:hAnsi="Times New Roman"/>
          <w:strike/>
          <w:color w:val="FF0000"/>
          <w:szCs w:val="24"/>
          <w:u w:val="single"/>
        </w:rPr>
        <w:t xml:space="preserve">The maximum building height in feet (mm), for </w:t>
      </w:r>
      <w:r w:rsidR="00681CC2" w:rsidRPr="00CB41DC">
        <w:rPr>
          <w:rFonts w:ascii="Times New Roman" w:eastAsiaTheme="minorHAnsi" w:hAnsi="Times New Roman"/>
          <w:strike/>
          <w:color w:val="FF0000"/>
          <w:szCs w:val="24"/>
          <w:u w:val="single"/>
        </w:rPr>
        <w:t>Group I-1, condition 2</w:t>
      </w:r>
      <w:r w:rsidR="00681CC2" w:rsidRPr="00CB41DC">
        <w:rPr>
          <w:rFonts w:ascii="Times New Roman" w:eastAsiaTheme="minorHAnsi" w:hAnsi="Times New Roman"/>
          <w:strike/>
          <w:color w:val="FF0000"/>
          <w:szCs w:val="24"/>
        </w:rPr>
        <w:t xml:space="preserve"> </w:t>
      </w:r>
      <w:r w:rsidR="00681CC2" w:rsidRPr="00CB41DC">
        <w:rPr>
          <w:rFonts w:ascii="Times New Roman" w:eastAsiaTheme="minorHAnsi" w:hAnsi="Times New Roman"/>
          <w:strike/>
          <w:color w:val="FF0000"/>
          <w:szCs w:val="24"/>
          <w:u w:val="single"/>
        </w:rPr>
        <w:t xml:space="preserve">licensed care facilities </w:t>
      </w:r>
      <w:r w:rsidR="00835E1E" w:rsidRPr="00CB41DC">
        <w:rPr>
          <w:rFonts w:ascii="Times New Roman" w:eastAsiaTheme="minorHAnsi" w:hAnsi="Times New Roman"/>
          <w:strike/>
          <w:color w:val="FF0000"/>
          <w:szCs w:val="24"/>
          <w:u w:val="single"/>
        </w:rPr>
        <w:t>identified in Section 308.3.2.1</w:t>
      </w:r>
      <w:r w:rsidR="00835E1E" w:rsidRPr="00CB41DC">
        <w:rPr>
          <w:rFonts w:ascii="Times New Roman" w:eastAsiaTheme="minorHAnsi" w:hAnsi="Times New Roman"/>
          <w:strike/>
          <w:szCs w:val="24"/>
          <w:u w:val="single"/>
        </w:rPr>
        <w:t xml:space="preserve"> shall not exceed the </w:t>
      </w:r>
      <w:r w:rsidR="00681CC2" w:rsidRPr="00CB41DC">
        <w:rPr>
          <w:rFonts w:ascii="Times New Roman" w:eastAsiaTheme="minorHAnsi" w:hAnsi="Times New Roman"/>
          <w:strike/>
          <w:szCs w:val="24"/>
          <w:u w:val="single"/>
        </w:rPr>
        <w:t xml:space="preserve">height limits for a Group R-2 </w:t>
      </w:r>
      <w:proofErr w:type="spellStart"/>
      <w:r w:rsidR="00681CC2" w:rsidRPr="00CB41DC">
        <w:rPr>
          <w:rFonts w:ascii="Times New Roman" w:eastAsiaTheme="minorHAnsi" w:hAnsi="Times New Roman"/>
          <w:strike/>
          <w:szCs w:val="24"/>
          <w:u w:val="single"/>
        </w:rPr>
        <w:t>occupancy.</w:t>
      </w:r>
      <w:r w:rsidR="00835E1E" w:rsidRPr="00CB41DC">
        <w:rPr>
          <w:rFonts w:ascii="Times New Roman" w:eastAsiaTheme="minorHAnsi" w:hAnsi="Times New Roman"/>
          <w:strike/>
          <w:color w:val="FF0000"/>
          <w:szCs w:val="24"/>
          <w:u w:val="single"/>
        </w:rPr>
        <w:t>set</w:t>
      </w:r>
      <w:proofErr w:type="spellEnd"/>
      <w:r w:rsidR="00835E1E" w:rsidRPr="00CB41DC">
        <w:rPr>
          <w:rFonts w:ascii="Times New Roman" w:eastAsiaTheme="minorHAnsi" w:hAnsi="Times New Roman"/>
          <w:strike/>
          <w:color w:val="FF0000"/>
          <w:szCs w:val="24"/>
          <w:u w:val="single"/>
        </w:rPr>
        <w:t xml:space="preserve"> forth in Section 504.3 for the building having the smaller allowable height as measured from above the horizontal assembly.</w:t>
      </w:r>
      <w:r w:rsidR="00CB41DC">
        <w:rPr>
          <w:rFonts w:ascii="Times New Roman" w:eastAsiaTheme="minorHAnsi" w:hAnsi="Times New Roman"/>
          <w:color w:val="FF0000"/>
          <w:szCs w:val="24"/>
          <w:u w:val="single"/>
        </w:rPr>
        <w:t xml:space="preserve"> </w:t>
      </w:r>
    </w:p>
    <w:p w:rsidR="00575481" w:rsidRDefault="00575481" w:rsidP="00575481">
      <w:pPr>
        <w:tabs>
          <w:tab w:val="left" w:pos="-720"/>
        </w:tabs>
        <w:rPr>
          <w:rFonts w:ascii="Times New Roman" w:hAnsi="Times New Roman"/>
        </w:rPr>
      </w:pPr>
    </w:p>
    <w:p w:rsidR="009B169E" w:rsidRDefault="00FB746A" w:rsidP="00FB746A">
      <w:pPr>
        <w:tabs>
          <w:tab w:val="left" w:pos="-720"/>
          <w:tab w:val="left" w:pos="0"/>
          <w:tab w:val="left" w:pos="8832"/>
        </w:tabs>
        <w:rPr>
          <w:rFonts w:ascii="Times New Roman" w:hAnsi="Times New Roman"/>
        </w:rPr>
      </w:pPr>
      <w:r>
        <w:rPr>
          <w:rFonts w:ascii="Times New Roman" w:hAnsi="Times New Roman"/>
        </w:rPr>
        <w:tab/>
      </w:r>
    </w:p>
    <w:p w:rsidR="008232EC" w:rsidRPr="00B75D4C" w:rsidRDefault="008232EC" w:rsidP="008232EC">
      <w:pPr>
        <w:pStyle w:val="ListParagraph"/>
        <w:numPr>
          <w:ilvl w:val="0"/>
          <w:numId w:val="9"/>
        </w:numPr>
        <w:tabs>
          <w:tab w:val="left" w:pos="-720"/>
          <w:tab w:val="left" w:pos="0"/>
          <w:tab w:val="left" w:pos="720"/>
        </w:tabs>
        <w:rPr>
          <w:rFonts w:ascii="Times New Roman" w:hAnsi="Times New Roman"/>
          <w:szCs w:val="24"/>
        </w:rPr>
      </w:pPr>
      <w:r w:rsidRPr="009B169E">
        <w:rPr>
          <w:rFonts w:ascii="Times New Roman" w:hAnsi="Times New Roman"/>
          <w:b/>
          <w:szCs w:val="24"/>
        </w:rPr>
        <w:t>Briefly explain your proposed amendment, including the purpose, benefits and problems addressed</w:t>
      </w:r>
      <w:proofErr w:type="gramStart"/>
      <w:r w:rsidRPr="009B169E">
        <w:rPr>
          <w:rFonts w:ascii="Times New Roman" w:hAnsi="Times New Roman"/>
          <w:b/>
          <w:szCs w:val="24"/>
        </w:rPr>
        <w:t>.</w:t>
      </w:r>
      <w:r w:rsidRPr="00B75D4C">
        <w:rPr>
          <w:rFonts w:ascii="Times New Roman" w:hAnsi="Times New Roman"/>
          <w:szCs w:val="24"/>
        </w:rPr>
        <w:t>.</w:t>
      </w:r>
      <w:proofErr w:type="gramEnd"/>
    </w:p>
    <w:p w:rsidR="00B75D4C" w:rsidRPr="00681CC2" w:rsidRDefault="00956A50" w:rsidP="00B75D4C">
      <w:pPr>
        <w:pStyle w:val="ListParagraph"/>
        <w:tabs>
          <w:tab w:val="left" w:pos="-720"/>
          <w:tab w:val="left" w:pos="0"/>
          <w:tab w:val="left" w:pos="720"/>
        </w:tabs>
        <w:ind w:left="360"/>
        <w:rPr>
          <w:rFonts w:ascii="Times New Roman" w:hAnsi="Times New Roman"/>
          <w:color w:val="FF0000"/>
          <w:szCs w:val="24"/>
          <w:u w:val="single"/>
        </w:rPr>
      </w:pPr>
      <w:r>
        <w:rPr>
          <w:rFonts w:ascii="Times New Roman" w:hAnsi="Times New Roman"/>
          <w:szCs w:val="24"/>
        </w:rPr>
        <w:t xml:space="preserve">This proposal will support continued use of podium style buildings in high density urban settings that include certain licensed care facilities.  A current proposal for consideration re-classifies the occupancy designation of certain licensed care facilities from an R-2 to an I-1, condition 2.  Interested parties have expressed concerns that </w:t>
      </w:r>
      <w:r w:rsidR="00791051">
        <w:rPr>
          <w:rFonts w:ascii="Times New Roman" w:hAnsi="Times New Roman"/>
          <w:szCs w:val="24"/>
        </w:rPr>
        <w:t>the proposed change lowers allowable height for specific construction types.  The intent is to offset potential construction costs while moving state licensed care facilities more in line with model code language.</w:t>
      </w:r>
      <w:r w:rsidR="00681CC2">
        <w:rPr>
          <w:rFonts w:ascii="Times New Roman" w:hAnsi="Times New Roman"/>
          <w:szCs w:val="24"/>
        </w:rPr>
        <w:t xml:space="preserve"> </w:t>
      </w:r>
      <w:r w:rsidR="00681CC2" w:rsidRPr="00681CC2">
        <w:rPr>
          <w:rFonts w:ascii="Times New Roman" w:hAnsi="Times New Roman"/>
          <w:color w:val="FF0000"/>
          <w:szCs w:val="24"/>
          <w:u w:val="single"/>
        </w:rPr>
        <w:t xml:space="preserve">Additional modifications in </w:t>
      </w:r>
      <w:r w:rsidR="00CB41DC" w:rsidRPr="00CB41DC">
        <w:rPr>
          <w:rFonts w:ascii="Times New Roman" w:hAnsi="Times New Roman"/>
          <w:color w:val="0070C0"/>
          <w:szCs w:val="24"/>
          <w:u w:val="single"/>
        </w:rPr>
        <w:t>blue</w:t>
      </w:r>
      <w:r w:rsidR="00681CC2" w:rsidRPr="00681CC2">
        <w:rPr>
          <w:rFonts w:ascii="Times New Roman" w:hAnsi="Times New Roman"/>
          <w:color w:val="FF0000"/>
          <w:szCs w:val="24"/>
          <w:u w:val="single"/>
        </w:rPr>
        <w:t xml:space="preserve"> are intended to remove unintended consequences arising from an unlimited height podium building. The intent is to carry over existing height allowances for assisted living facilities that are currently classified as a Group R-2.</w:t>
      </w:r>
    </w:p>
    <w:p w:rsidR="00956A50" w:rsidRDefault="00956A50" w:rsidP="00B75D4C">
      <w:pPr>
        <w:pStyle w:val="ListParagraph"/>
        <w:tabs>
          <w:tab w:val="left" w:pos="-720"/>
          <w:tab w:val="left" w:pos="0"/>
          <w:tab w:val="left" w:pos="720"/>
        </w:tabs>
        <w:ind w:left="360"/>
        <w:rPr>
          <w:rFonts w:ascii="Times New Roman" w:hAnsi="Times New Roman"/>
          <w:szCs w:val="24"/>
        </w:rPr>
      </w:pPr>
    </w:p>
    <w:p w:rsidR="00B75D4C" w:rsidRPr="0087578E" w:rsidRDefault="00B75D4C" w:rsidP="00B75D4C">
      <w:pPr>
        <w:pStyle w:val="PlainText"/>
        <w:numPr>
          <w:ilvl w:val="0"/>
          <w:numId w:val="9"/>
        </w:numPr>
        <w:rPr>
          <w:rFonts w:ascii="Times New Roman" w:hAnsi="Times New Roman"/>
          <w:sz w:val="24"/>
          <w:szCs w:val="24"/>
        </w:rPr>
      </w:pPr>
      <w:r w:rsidRPr="0087578E">
        <w:rPr>
          <w:rFonts w:ascii="Times New Roman" w:hAnsi="Times New Roman"/>
          <w:b/>
          <w:sz w:val="24"/>
          <w:szCs w:val="24"/>
        </w:rPr>
        <w:t>Specify what criteria this proposal meets.</w:t>
      </w:r>
      <w:r w:rsidRPr="0087578E">
        <w:rPr>
          <w:rFonts w:ascii="Times New Roman" w:hAnsi="Times New Roman"/>
          <w:sz w:val="24"/>
          <w:szCs w:val="24"/>
        </w:rPr>
        <w:t xml:space="preserve"> </w:t>
      </w:r>
      <w:r w:rsidR="009B169E">
        <w:rPr>
          <w:rFonts w:ascii="Times New Roman" w:hAnsi="Times New Roman"/>
          <w:sz w:val="24"/>
          <w:szCs w:val="24"/>
        </w:rPr>
        <w:t>You may select more than one.</w:t>
      </w:r>
    </w:p>
    <w:p w:rsidR="00B75D4C" w:rsidRPr="0087578E" w:rsidRDefault="00160B6F" w:rsidP="00B75D4C">
      <w:pPr>
        <w:pStyle w:val="PlainText"/>
        <w:ind w:left="1080"/>
        <w:rPr>
          <w:rFonts w:ascii="Times New Roman" w:hAnsi="Times New Roman"/>
          <w:sz w:val="24"/>
          <w:szCs w:val="24"/>
        </w:rPr>
      </w:pPr>
      <w:r w:rsidRPr="0087578E">
        <w:rPr>
          <w:rFonts w:ascii="Times New Roman" w:hAnsi="Times New Roman"/>
          <w:sz w:val="24"/>
          <w:szCs w:val="24"/>
        </w:rPr>
        <w:fldChar w:fldCharType="begin">
          <w:ffData>
            <w:name w:val="Check27"/>
            <w:enabled/>
            <w:calcOnExit w:val="0"/>
            <w:checkBox>
              <w:sizeAuto/>
              <w:default w:val="0"/>
            </w:checkBox>
          </w:ffData>
        </w:fldChar>
      </w:r>
      <w:bookmarkStart w:id="1" w:name="Check27"/>
      <w:r w:rsidR="00B75D4C" w:rsidRPr="0087578E">
        <w:rPr>
          <w:rFonts w:ascii="Times New Roman" w:hAnsi="Times New Roman"/>
          <w:sz w:val="24"/>
          <w:szCs w:val="24"/>
        </w:rPr>
        <w:instrText xml:space="preserve"> FORMCHECKBOX </w:instrText>
      </w:r>
      <w:r w:rsidR="00BC1F50">
        <w:rPr>
          <w:rFonts w:ascii="Times New Roman" w:hAnsi="Times New Roman"/>
          <w:sz w:val="24"/>
          <w:szCs w:val="24"/>
        </w:rPr>
      </w:r>
      <w:r w:rsidR="00BC1F50">
        <w:rPr>
          <w:rFonts w:ascii="Times New Roman" w:hAnsi="Times New Roman"/>
          <w:sz w:val="24"/>
          <w:szCs w:val="24"/>
        </w:rPr>
        <w:fldChar w:fldCharType="separate"/>
      </w:r>
      <w:r w:rsidRPr="0087578E">
        <w:rPr>
          <w:rFonts w:ascii="Times New Roman" w:hAnsi="Times New Roman"/>
          <w:sz w:val="24"/>
          <w:szCs w:val="24"/>
        </w:rPr>
        <w:fldChar w:fldCharType="end"/>
      </w:r>
      <w:bookmarkEnd w:id="1"/>
      <w:r w:rsidR="00B75D4C" w:rsidRPr="0087578E">
        <w:rPr>
          <w:rFonts w:ascii="Times New Roman" w:hAnsi="Times New Roman"/>
          <w:sz w:val="24"/>
          <w:szCs w:val="24"/>
        </w:rPr>
        <w:t xml:space="preserve"> The amendment is needed to address a critical life/safety need.</w:t>
      </w:r>
    </w:p>
    <w:p w:rsidR="00B75D4C" w:rsidRPr="0087578E" w:rsidRDefault="00160B6F" w:rsidP="00B75D4C">
      <w:pPr>
        <w:pStyle w:val="PlainText"/>
        <w:ind w:left="1080"/>
        <w:rPr>
          <w:rFonts w:ascii="Times New Roman" w:hAnsi="Times New Roman"/>
          <w:sz w:val="24"/>
          <w:szCs w:val="24"/>
        </w:rPr>
      </w:pPr>
      <w:r w:rsidRPr="0087578E">
        <w:rPr>
          <w:rFonts w:ascii="Times New Roman" w:hAnsi="Times New Roman"/>
          <w:sz w:val="24"/>
          <w:szCs w:val="24"/>
        </w:rPr>
        <w:lastRenderedPageBreak/>
        <w:fldChar w:fldCharType="begin">
          <w:ffData>
            <w:name w:val="Check27"/>
            <w:enabled/>
            <w:calcOnExit w:val="0"/>
            <w:checkBox>
              <w:sizeAuto/>
              <w:default w:val="0"/>
            </w:checkBox>
          </w:ffData>
        </w:fldChar>
      </w:r>
      <w:r w:rsidR="00B75D4C" w:rsidRPr="0087578E">
        <w:rPr>
          <w:rFonts w:ascii="Times New Roman" w:hAnsi="Times New Roman"/>
          <w:sz w:val="24"/>
          <w:szCs w:val="24"/>
        </w:rPr>
        <w:instrText xml:space="preserve"> FORMCHECKBOX </w:instrText>
      </w:r>
      <w:r w:rsidR="00BC1F50">
        <w:rPr>
          <w:rFonts w:ascii="Times New Roman" w:hAnsi="Times New Roman"/>
          <w:sz w:val="24"/>
          <w:szCs w:val="24"/>
        </w:rPr>
      </w:r>
      <w:r w:rsidR="00BC1F50">
        <w:rPr>
          <w:rFonts w:ascii="Times New Roman" w:hAnsi="Times New Roman"/>
          <w:sz w:val="24"/>
          <w:szCs w:val="24"/>
        </w:rPr>
        <w:fldChar w:fldCharType="separate"/>
      </w:r>
      <w:r w:rsidRPr="0087578E">
        <w:rPr>
          <w:rFonts w:ascii="Times New Roman" w:hAnsi="Times New Roman"/>
          <w:sz w:val="24"/>
          <w:szCs w:val="24"/>
        </w:rPr>
        <w:fldChar w:fldCharType="end"/>
      </w:r>
      <w:r w:rsidR="00B75D4C" w:rsidRPr="0087578E">
        <w:rPr>
          <w:rFonts w:ascii="Times New Roman" w:hAnsi="Times New Roman"/>
          <w:sz w:val="24"/>
          <w:szCs w:val="24"/>
        </w:rPr>
        <w:t xml:space="preserve"> The amendment is needed to address a specific state policy or statute.</w:t>
      </w:r>
    </w:p>
    <w:p w:rsidR="00B75D4C" w:rsidRPr="0087578E" w:rsidRDefault="00160B6F" w:rsidP="00B75D4C">
      <w:pPr>
        <w:pStyle w:val="PlainText"/>
        <w:ind w:left="1080"/>
        <w:rPr>
          <w:rFonts w:ascii="Times New Roman" w:hAnsi="Times New Roman"/>
          <w:sz w:val="24"/>
          <w:szCs w:val="24"/>
        </w:rPr>
      </w:pPr>
      <w:r w:rsidRPr="0087578E">
        <w:rPr>
          <w:rFonts w:ascii="Times New Roman" w:hAnsi="Times New Roman"/>
          <w:sz w:val="24"/>
          <w:szCs w:val="24"/>
        </w:rPr>
        <w:fldChar w:fldCharType="begin">
          <w:ffData>
            <w:name w:val="Check27"/>
            <w:enabled/>
            <w:calcOnExit w:val="0"/>
            <w:checkBox>
              <w:sizeAuto/>
              <w:default w:val="0"/>
            </w:checkBox>
          </w:ffData>
        </w:fldChar>
      </w:r>
      <w:r w:rsidR="00B75D4C" w:rsidRPr="0087578E">
        <w:rPr>
          <w:rFonts w:ascii="Times New Roman" w:hAnsi="Times New Roman"/>
          <w:sz w:val="24"/>
          <w:szCs w:val="24"/>
        </w:rPr>
        <w:instrText xml:space="preserve"> FORMCHECKBOX </w:instrText>
      </w:r>
      <w:r w:rsidR="00BC1F50">
        <w:rPr>
          <w:rFonts w:ascii="Times New Roman" w:hAnsi="Times New Roman"/>
          <w:sz w:val="24"/>
          <w:szCs w:val="24"/>
        </w:rPr>
      </w:r>
      <w:r w:rsidR="00BC1F50">
        <w:rPr>
          <w:rFonts w:ascii="Times New Roman" w:hAnsi="Times New Roman"/>
          <w:sz w:val="24"/>
          <w:szCs w:val="24"/>
        </w:rPr>
        <w:fldChar w:fldCharType="separate"/>
      </w:r>
      <w:r w:rsidRPr="0087578E">
        <w:rPr>
          <w:rFonts w:ascii="Times New Roman" w:hAnsi="Times New Roman"/>
          <w:sz w:val="24"/>
          <w:szCs w:val="24"/>
        </w:rPr>
        <w:fldChar w:fldCharType="end"/>
      </w:r>
      <w:r w:rsidR="00B75D4C" w:rsidRPr="0087578E">
        <w:rPr>
          <w:rFonts w:ascii="Times New Roman" w:hAnsi="Times New Roman"/>
          <w:sz w:val="24"/>
          <w:szCs w:val="24"/>
        </w:rPr>
        <w:t xml:space="preserve"> The amendment is needed for consistency with state or federal regulations.</w:t>
      </w:r>
    </w:p>
    <w:p w:rsidR="00B75D4C" w:rsidRPr="0087578E" w:rsidRDefault="00160B6F" w:rsidP="00B75D4C">
      <w:pPr>
        <w:pStyle w:val="PlainText"/>
        <w:ind w:left="1080"/>
        <w:rPr>
          <w:rFonts w:ascii="Times New Roman" w:hAnsi="Times New Roman"/>
          <w:sz w:val="24"/>
          <w:szCs w:val="24"/>
        </w:rPr>
      </w:pPr>
      <w:r>
        <w:rPr>
          <w:rFonts w:ascii="Times New Roman" w:hAnsi="Times New Roman"/>
          <w:sz w:val="24"/>
          <w:szCs w:val="24"/>
        </w:rPr>
        <w:fldChar w:fldCharType="begin">
          <w:ffData>
            <w:name w:val=""/>
            <w:enabled/>
            <w:calcOnExit w:val="0"/>
            <w:checkBox>
              <w:sizeAuto/>
              <w:default w:val="1"/>
            </w:checkBox>
          </w:ffData>
        </w:fldChar>
      </w:r>
      <w:r w:rsidR="00DA26DA">
        <w:rPr>
          <w:rFonts w:ascii="Times New Roman" w:hAnsi="Times New Roman"/>
          <w:sz w:val="24"/>
          <w:szCs w:val="24"/>
        </w:rPr>
        <w:instrText xml:space="preserve"> FORMCHECKBOX </w:instrText>
      </w:r>
      <w:r w:rsidR="00BC1F50">
        <w:rPr>
          <w:rFonts w:ascii="Times New Roman" w:hAnsi="Times New Roman"/>
          <w:sz w:val="24"/>
          <w:szCs w:val="24"/>
        </w:rPr>
      </w:r>
      <w:r w:rsidR="00BC1F50">
        <w:rPr>
          <w:rFonts w:ascii="Times New Roman" w:hAnsi="Times New Roman"/>
          <w:sz w:val="24"/>
          <w:szCs w:val="24"/>
        </w:rPr>
        <w:fldChar w:fldCharType="separate"/>
      </w:r>
      <w:r>
        <w:rPr>
          <w:rFonts w:ascii="Times New Roman" w:hAnsi="Times New Roman"/>
          <w:sz w:val="24"/>
          <w:szCs w:val="24"/>
        </w:rPr>
        <w:fldChar w:fldCharType="end"/>
      </w:r>
      <w:r w:rsidR="00B75D4C" w:rsidRPr="0087578E">
        <w:rPr>
          <w:rFonts w:ascii="Times New Roman" w:hAnsi="Times New Roman"/>
          <w:sz w:val="24"/>
          <w:szCs w:val="24"/>
        </w:rPr>
        <w:t xml:space="preserve"> The amendment is needed to address a unique character of the state.</w:t>
      </w:r>
    </w:p>
    <w:p w:rsidR="00B75D4C" w:rsidRDefault="00160B6F" w:rsidP="00B75D4C">
      <w:pPr>
        <w:tabs>
          <w:tab w:val="left" w:pos="-720"/>
          <w:tab w:val="left" w:pos="0"/>
          <w:tab w:val="left" w:pos="720"/>
        </w:tabs>
        <w:ind w:left="1080"/>
        <w:rPr>
          <w:rFonts w:ascii="Times New Roman" w:hAnsi="Times New Roman"/>
          <w:szCs w:val="24"/>
        </w:rPr>
      </w:pPr>
      <w:r w:rsidRPr="0087578E">
        <w:rPr>
          <w:rFonts w:ascii="Times New Roman" w:hAnsi="Times New Roman"/>
          <w:szCs w:val="24"/>
        </w:rPr>
        <w:fldChar w:fldCharType="begin">
          <w:ffData>
            <w:name w:val="Check27"/>
            <w:enabled/>
            <w:calcOnExit w:val="0"/>
            <w:checkBox>
              <w:sizeAuto/>
              <w:default w:val="0"/>
            </w:checkBox>
          </w:ffData>
        </w:fldChar>
      </w:r>
      <w:r w:rsidR="00B75D4C" w:rsidRPr="0087578E">
        <w:rPr>
          <w:rFonts w:ascii="Times New Roman" w:hAnsi="Times New Roman"/>
          <w:szCs w:val="24"/>
        </w:rPr>
        <w:instrText xml:space="preserve"> FORMCHECKBOX </w:instrText>
      </w:r>
      <w:r w:rsidR="00BC1F50">
        <w:rPr>
          <w:rFonts w:ascii="Times New Roman" w:hAnsi="Times New Roman"/>
          <w:szCs w:val="24"/>
        </w:rPr>
      </w:r>
      <w:r w:rsidR="00BC1F50">
        <w:rPr>
          <w:rFonts w:ascii="Times New Roman" w:hAnsi="Times New Roman"/>
          <w:szCs w:val="24"/>
        </w:rPr>
        <w:fldChar w:fldCharType="separate"/>
      </w:r>
      <w:r w:rsidRPr="0087578E">
        <w:rPr>
          <w:rFonts w:ascii="Times New Roman" w:hAnsi="Times New Roman"/>
          <w:szCs w:val="24"/>
        </w:rPr>
        <w:fldChar w:fldCharType="end"/>
      </w:r>
      <w:r w:rsidR="00B75D4C" w:rsidRPr="0087578E">
        <w:rPr>
          <w:rFonts w:ascii="Times New Roman" w:hAnsi="Times New Roman"/>
          <w:szCs w:val="24"/>
        </w:rPr>
        <w:t xml:space="preserve">  The amendment corrects errors and omissions.</w:t>
      </w:r>
    </w:p>
    <w:p w:rsidR="00627A01" w:rsidRPr="00552BDC" w:rsidRDefault="00627A01" w:rsidP="00552BDC">
      <w:pPr>
        <w:ind w:left="360"/>
        <w:rPr>
          <w:rFonts w:ascii="Times New Roman" w:hAnsi="Times New Roman"/>
          <w:b/>
          <w:szCs w:val="24"/>
        </w:rPr>
      </w:pPr>
    </w:p>
    <w:p w:rsidR="00873296" w:rsidRPr="0087578E" w:rsidRDefault="00627A01" w:rsidP="003473BF">
      <w:pPr>
        <w:pStyle w:val="ListParagraph"/>
        <w:numPr>
          <w:ilvl w:val="0"/>
          <w:numId w:val="9"/>
        </w:numPr>
        <w:rPr>
          <w:rFonts w:ascii="Times New Roman" w:hAnsi="Times New Roman"/>
          <w:b/>
          <w:szCs w:val="24"/>
        </w:rPr>
      </w:pPr>
      <w:r w:rsidRPr="009B169E">
        <w:rPr>
          <w:rFonts w:ascii="Times New Roman" w:hAnsi="Times New Roman"/>
          <w:b/>
          <w:szCs w:val="24"/>
        </w:rPr>
        <w:t xml:space="preserve">Is there an economic </w:t>
      </w:r>
      <w:r w:rsidR="00873296" w:rsidRPr="009B169E">
        <w:rPr>
          <w:rFonts w:ascii="Times New Roman" w:hAnsi="Times New Roman"/>
          <w:b/>
          <w:szCs w:val="24"/>
        </w:rPr>
        <w:t>impact</w:t>
      </w:r>
      <w:r w:rsidR="00873296" w:rsidRPr="0087578E">
        <w:rPr>
          <w:rFonts w:ascii="Times New Roman" w:hAnsi="Times New Roman"/>
          <w:b/>
          <w:szCs w:val="24"/>
        </w:rPr>
        <w:t xml:space="preserve">:  </w:t>
      </w:r>
      <w:r w:rsidR="00160B6F" w:rsidRPr="0087578E">
        <w:rPr>
          <w:rFonts w:ascii="Times New Roman" w:hAnsi="Times New Roman"/>
          <w:szCs w:val="24"/>
        </w:rPr>
        <w:fldChar w:fldCharType="begin">
          <w:ffData>
            <w:name w:val="Check27"/>
            <w:enabled/>
            <w:calcOnExit w:val="0"/>
            <w:checkBox>
              <w:sizeAuto/>
              <w:default w:val="0"/>
            </w:checkBox>
          </w:ffData>
        </w:fldChar>
      </w:r>
      <w:r w:rsidR="00873296" w:rsidRPr="0087578E">
        <w:rPr>
          <w:rFonts w:ascii="Times New Roman" w:hAnsi="Times New Roman"/>
          <w:szCs w:val="24"/>
        </w:rPr>
        <w:instrText xml:space="preserve"> FORMCHECKBOX </w:instrText>
      </w:r>
      <w:r w:rsidR="00BC1F50">
        <w:rPr>
          <w:rFonts w:ascii="Times New Roman" w:hAnsi="Times New Roman"/>
          <w:szCs w:val="24"/>
        </w:rPr>
      </w:r>
      <w:r w:rsidR="00BC1F50">
        <w:rPr>
          <w:rFonts w:ascii="Times New Roman" w:hAnsi="Times New Roman"/>
          <w:szCs w:val="24"/>
        </w:rPr>
        <w:fldChar w:fldCharType="separate"/>
      </w:r>
      <w:r w:rsidR="00160B6F" w:rsidRPr="0087578E">
        <w:rPr>
          <w:rFonts w:ascii="Times New Roman" w:hAnsi="Times New Roman"/>
          <w:szCs w:val="24"/>
        </w:rPr>
        <w:fldChar w:fldCharType="end"/>
      </w:r>
      <w:r w:rsidR="00873296" w:rsidRPr="0087578E">
        <w:rPr>
          <w:rFonts w:ascii="Times New Roman" w:hAnsi="Times New Roman"/>
          <w:szCs w:val="24"/>
        </w:rPr>
        <w:t xml:space="preserve"> </w:t>
      </w:r>
      <w:r w:rsidR="00771BC9">
        <w:rPr>
          <w:rFonts w:ascii="Times New Roman" w:hAnsi="Times New Roman"/>
          <w:szCs w:val="24"/>
        </w:rPr>
        <w:t>Yes</w:t>
      </w:r>
      <w:r w:rsidR="00771BC9" w:rsidRPr="0087578E">
        <w:rPr>
          <w:rFonts w:ascii="Times New Roman" w:hAnsi="Times New Roman"/>
          <w:szCs w:val="24"/>
        </w:rPr>
        <w:t>     </w:t>
      </w:r>
      <w:r w:rsidR="00160B6F">
        <w:rPr>
          <w:rFonts w:ascii="Times New Roman" w:hAnsi="Times New Roman"/>
          <w:szCs w:val="24"/>
        </w:rPr>
        <w:fldChar w:fldCharType="begin">
          <w:ffData>
            <w:name w:val=""/>
            <w:enabled/>
            <w:calcOnExit w:val="0"/>
            <w:checkBox>
              <w:sizeAuto/>
              <w:default w:val="1"/>
            </w:checkBox>
          </w:ffData>
        </w:fldChar>
      </w:r>
      <w:r w:rsidR="00DA26DA">
        <w:rPr>
          <w:rFonts w:ascii="Times New Roman" w:hAnsi="Times New Roman"/>
          <w:szCs w:val="24"/>
        </w:rPr>
        <w:instrText xml:space="preserve"> FORMCHECKBOX </w:instrText>
      </w:r>
      <w:r w:rsidR="00BC1F50">
        <w:rPr>
          <w:rFonts w:ascii="Times New Roman" w:hAnsi="Times New Roman"/>
          <w:szCs w:val="24"/>
        </w:rPr>
      </w:r>
      <w:r w:rsidR="00BC1F50">
        <w:rPr>
          <w:rFonts w:ascii="Times New Roman" w:hAnsi="Times New Roman"/>
          <w:szCs w:val="24"/>
        </w:rPr>
        <w:fldChar w:fldCharType="separate"/>
      </w:r>
      <w:r w:rsidR="00160B6F">
        <w:rPr>
          <w:rFonts w:ascii="Times New Roman" w:hAnsi="Times New Roman"/>
          <w:szCs w:val="24"/>
        </w:rPr>
        <w:fldChar w:fldCharType="end"/>
      </w:r>
      <w:r w:rsidR="00873296" w:rsidRPr="0087578E">
        <w:rPr>
          <w:rFonts w:ascii="Times New Roman" w:hAnsi="Times New Roman"/>
          <w:szCs w:val="24"/>
        </w:rPr>
        <w:t xml:space="preserve"> </w:t>
      </w:r>
      <w:r w:rsidR="00771BC9">
        <w:rPr>
          <w:rFonts w:ascii="Times New Roman" w:hAnsi="Times New Roman"/>
          <w:szCs w:val="24"/>
        </w:rPr>
        <w:t>No</w:t>
      </w:r>
    </w:p>
    <w:p w:rsidR="00873296" w:rsidRPr="0087578E" w:rsidRDefault="00873296" w:rsidP="00E16D5E">
      <w:pPr>
        <w:ind w:left="720"/>
        <w:rPr>
          <w:rFonts w:ascii="Times New Roman" w:hAnsi="Times New Roman"/>
          <w:szCs w:val="24"/>
        </w:rPr>
      </w:pPr>
      <w:r w:rsidRPr="0087578E">
        <w:rPr>
          <w:rFonts w:ascii="Times New Roman" w:hAnsi="Times New Roman"/>
          <w:szCs w:val="24"/>
        </w:rPr>
        <w:t xml:space="preserve">Explain: </w:t>
      </w:r>
    </w:p>
    <w:p w:rsidR="00873296" w:rsidRPr="0087578E" w:rsidRDefault="00873296" w:rsidP="00E16D5E">
      <w:pPr>
        <w:ind w:left="720"/>
        <w:rPr>
          <w:rFonts w:ascii="Times New Roman" w:hAnsi="Times New Roman"/>
          <w:szCs w:val="24"/>
        </w:rPr>
      </w:pPr>
    </w:p>
    <w:p w:rsidR="00BE1E8B" w:rsidRPr="0087578E" w:rsidRDefault="00771BC9" w:rsidP="0087578E">
      <w:pPr>
        <w:ind w:left="900"/>
        <w:rPr>
          <w:rFonts w:ascii="Times New Roman" w:hAnsi="Times New Roman"/>
          <w:szCs w:val="24"/>
        </w:rPr>
      </w:pPr>
      <w:r w:rsidRPr="00771BC9">
        <w:rPr>
          <w:rFonts w:ascii="Times New Roman" w:hAnsi="Times New Roman"/>
          <w:szCs w:val="24"/>
        </w:rPr>
        <w:t xml:space="preserve">If there is an economic impact, use </w:t>
      </w:r>
      <w:r w:rsidR="003F42A2" w:rsidRPr="0087578E">
        <w:rPr>
          <w:rFonts w:ascii="Times New Roman" w:hAnsi="Times New Roman"/>
          <w:szCs w:val="24"/>
        </w:rPr>
        <w:t xml:space="preserve">the Table </w:t>
      </w:r>
      <w:r w:rsidR="00873296" w:rsidRPr="0087578E">
        <w:rPr>
          <w:rFonts w:ascii="Times New Roman" w:hAnsi="Times New Roman"/>
          <w:szCs w:val="24"/>
        </w:rPr>
        <w:t xml:space="preserve">below </w:t>
      </w:r>
      <w:r w:rsidR="002F6438" w:rsidRPr="0087578E">
        <w:rPr>
          <w:rFonts w:ascii="Times New Roman" w:hAnsi="Times New Roman"/>
          <w:szCs w:val="24"/>
        </w:rPr>
        <w:t>to estimate the costs and s</w:t>
      </w:r>
      <w:r w:rsidR="003473BF" w:rsidRPr="0087578E">
        <w:rPr>
          <w:rFonts w:ascii="Times New Roman" w:hAnsi="Times New Roman"/>
          <w:szCs w:val="24"/>
        </w:rPr>
        <w:t>avings</w:t>
      </w:r>
      <w:r w:rsidR="002F6438" w:rsidRPr="0087578E">
        <w:rPr>
          <w:rFonts w:ascii="Times New Roman" w:hAnsi="Times New Roman"/>
          <w:szCs w:val="24"/>
        </w:rPr>
        <w:t xml:space="preserve"> of the proposal on </w:t>
      </w:r>
      <w:r w:rsidR="00007839" w:rsidRPr="0087578E">
        <w:rPr>
          <w:rFonts w:ascii="Times New Roman" w:hAnsi="Times New Roman"/>
          <w:szCs w:val="24"/>
        </w:rPr>
        <w:t>construction practices</w:t>
      </w:r>
      <w:r w:rsidR="002F6438" w:rsidRPr="0087578E">
        <w:rPr>
          <w:rFonts w:ascii="Times New Roman" w:hAnsi="Times New Roman"/>
          <w:szCs w:val="24"/>
        </w:rPr>
        <w:t>,</w:t>
      </w:r>
      <w:r w:rsidR="00007839" w:rsidRPr="0087578E">
        <w:rPr>
          <w:rFonts w:ascii="Times New Roman" w:hAnsi="Times New Roman"/>
          <w:szCs w:val="24"/>
        </w:rPr>
        <w:t xml:space="preserve"> users and/or the public, </w:t>
      </w:r>
      <w:r w:rsidR="002F6438" w:rsidRPr="0087578E">
        <w:rPr>
          <w:rFonts w:ascii="Times New Roman" w:hAnsi="Times New Roman"/>
          <w:szCs w:val="24"/>
        </w:rPr>
        <w:t xml:space="preserve">the enforcement community, and </w:t>
      </w:r>
      <w:r w:rsidR="00DF7283" w:rsidRPr="0087578E">
        <w:rPr>
          <w:rFonts w:ascii="Times New Roman" w:hAnsi="Times New Roman"/>
          <w:szCs w:val="24"/>
        </w:rPr>
        <w:t>operation and maintenance</w:t>
      </w:r>
      <w:r w:rsidR="007100B9" w:rsidRPr="0087578E">
        <w:rPr>
          <w:rFonts w:ascii="Times New Roman" w:hAnsi="Times New Roman"/>
          <w:szCs w:val="24"/>
        </w:rPr>
        <w:t>.</w:t>
      </w:r>
      <w:r w:rsidR="00873296" w:rsidRPr="0087578E">
        <w:rPr>
          <w:rFonts w:ascii="Times New Roman" w:hAnsi="Times New Roman"/>
          <w:szCs w:val="24"/>
        </w:rPr>
        <w:t xml:space="preserve"> If preferred, you may submit an alternate cost benefit analysis.</w:t>
      </w:r>
    </w:p>
    <w:p w:rsidR="00BB1D76" w:rsidRPr="0087578E" w:rsidRDefault="00BB1D76" w:rsidP="00BB1D76">
      <w:pPr>
        <w:pStyle w:val="ListParagraph"/>
        <w:ind w:left="753"/>
        <w:rPr>
          <w:rFonts w:ascii="Times New Roman" w:hAnsi="Times New Roman"/>
          <w:b/>
          <w:szCs w:val="24"/>
        </w:rPr>
      </w:pPr>
    </w:p>
    <w:tbl>
      <w:tblPr>
        <w:tblStyle w:val="TableGrid"/>
        <w:tblW w:w="0" w:type="auto"/>
        <w:tblLayout w:type="fixed"/>
        <w:tblLook w:val="04A0" w:firstRow="1" w:lastRow="0" w:firstColumn="1" w:lastColumn="0" w:noHBand="0" w:noVBand="1"/>
      </w:tblPr>
      <w:tblGrid>
        <w:gridCol w:w="1908"/>
        <w:gridCol w:w="1350"/>
        <w:gridCol w:w="1350"/>
        <w:gridCol w:w="1530"/>
        <w:gridCol w:w="1530"/>
        <w:gridCol w:w="1530"/>
        <w:gridCol w:w="1710"/>
      </w:tblGrid>
      <w:tr w:rsidR="00E720B3" w:rsidRPr="0033146D" w:rsidTr="007464D5">
        <w:tc>
          <w:tcPr>
            <w:tcW w:w="1908" w:type="dxa"/>
            <w:vMerge w:val="restart"/>
          </w:tcPr>
          <w:p w:rsidR="00E720B3" w:rsidRPr="0087578E" w:rsidRDefault="00E720B3" w:rsidP="006223A8">
            <w:pPr>
              <w:tabs>
                <w:tab w:val="left" w:pos="4320"/>
              </w:tabs>
              <w:ind w:right="-1440"/>
              <w:rPr>
                <w:rFonts w:ascii="Times New Roman" w:hAnsi="Times New Roman"/>
                <w:szCs w:val="24"/>
              </w:rPr>
            </w:pPr>
          </w:p>
          <w:p w:rsidR="00E720B3" w:rsidRPr="0087578E" w:rsidRDefault="00E720B3" w:rsidP="006223A8">
            <w:pPr>
              <w:tabs>
                <w:tab w:val="left" w:pos="4320"/>
              </w:tabs>
              <w:ind w:right="-1440"/>
              <w:rPr>
                <w:rFonts w:ascii="Times New Roman" w:hAnsi="Times New Roman"/>
                <w:szCs w:val="24"/>
              </w:rPr>
            </w:pPr>
            <w:r w:rsidRPr="0087578E">
              <w:rPr>
                <w:rFonts w:ascii="Times New Roman" w:hAnsi="Times New Roman"/>
                <w:szCs w:val="24"/>
              </w:rPr>
              <w:t>Building Type</w:t>
            </w:r>
          </w:p>
        </w:tc>
        <w:tc>
          <w:tcPr>
            <w:tcW w:w="2700" w:type="dxa"/>
            <w:gridSpan w:val="2"/>
            <w:vAlign w:val="center"/>
          </w:tcPr>
          <w:p w:rsidR="00E720B3" w:rsidRPr="0087578E" w:rsidRDefault="00E720B3" w:rsidP="007464D5">
            <w:pPr>
              <w:tabs>
                <w:tab w:val="left" w:pos="4320"/>
              </w:tabs>
              <w:ind w:right="72"/>
              <w:jc w:val="center"/>
              <w:rPr>
                <w:rFonts w:ascii="Times New Roman" w:hAnsi="Times New Roman"/>
                <w:szCs w:val="24"/>
                <w:vertAlign w:val="superscript"/>
              </w:rPr>
            </w:pPr>
            <w:r w:rsidRPr="0087578E">
              <w:rPr>
                <w:rFonts w:ascii="Times New Roman" w:hAnsi="Times New Roman"/>
                <w:szCs w:val="24"/>
              </w:rPr>
              <w:t>Construction</w:t>
            </w:r>
            <w:r w:rsidRPr="0087578E">
              <w:rPr>
                <w:rStyle w:val="FootnoteReference"/>
                <w:rFonts w:ascii="Times New Roman" w:hAnsi="Times New Roman"/>
                <w:szCs w:val="24"/>
              </w:rPr>
              <w:footnoteReference w:id="1"/>
            </w:r>
          </w:p>
        </w:tc>
        <w:tc>
          <w:tcPr>
            <w:tcW w:w="3060" w:type="dxa"/>
            <w:gridSpan w:val="2"/>
            <w:vAlign w:val="center"/>
          </w:tcPr>
          <w:p w:rsidR="00E720B3" w:rsidRPr="0087578E" w:rsidRDefault="00E720B3" w:rsidP="007464D5">
            <w:pPr>
              <w:ind w:right="72"/>
              <w:jc w:val="center"/>
              <w:rPr>
                <w:rFonts w:ascii="Times New Roman" w:hAnsi="Times New Roman"/>
                <w:szCs w:val="24"/>
                <w:vertAlign w:val="superscript"/>
              </w:rPr>
            </w:pPr>
            <w:r w:rsidRPr="0087578E">
              <w:rPr>
                <w:rFonts w:ascii="Times New Roman" w:hAnsi="Times New Roman"/>
                <w:szCs w:val="24"/>
              </w:rPr>
              <w:t>Enforcement</w:t>
            </w:r>
            <w:r w:rsidRPr="0087578E">
              <w:rPr>
                <w:rStyle w:val="FootnoteReference"/>
                <w:rFonts w:ascii="Times New Roman" w:hAnsi="Times New Roman"/>
                <w:szCs w:val="24"/>
              </w:rPr>
              <w:footnoteReference w:id="2"/>
            </w:r>
          </w:p>
        </w:tc>
        <w:tc>
          <w:tcPr>
            <w:tcW w:w="3240" w:type="dxa"/>
            <w:gridSpan w:val="2"/>
            <w:vAlign w:val="center"/>
          </w:tcPr>
          <w:p w:rsidR="00D96B31" w:rsidRPr="0087578E" w:rsidRDefault="007528A9" w:rsidP="007464D5">
            <w:pPr>
              <w:tabs>
                <w:tab w:val="left" w:pos="4320"/>
              </w:tabs>
              <w:ind w:right="72"/>
              <w:jc w:val="center"/>
              <w:rPr>
                <w:rFonts w:ascii="Times New Roman" w:hAnsi="Times New Roman"/>
                <w:szCs w:val="24"/>
              </w:rPr>
            </w:pPr>
            <w:r w:rsidRPr="0087578E">
              <w:rPr>
                <w:rFonts w:ascii="Times New Roman" w:hAnsi="Times New Roman"/>
                <w:szCs w:val="24"/>
              </w:rPr>
              <w:t>Operations &amp; Maintenance</w:t>
            </w:r>
            <w:r w:rsidRPr="0087578E">
              <w:rPr>
                <w:rStyle w:val="FootnoteReference"/>
                <w:rFonts w:ascii="Times New Roman" w:hAnsi="Times New Roman"/>
                <w:szCs w:val="24"/>
              </w:rPr>
              <w:footnoteReference w:id="3"/>
            </w:r>
          </w:p>
        </w:tc>
      </w:tr>
      <w:tr w:rsidR="002E7439" w:rsidRPr="0033146D" w:rsidTr="007464D5">
        <w:trPr>
          <w:trHeight w:val="144"/>
        </w:trPr>
        <w:tc>
          <w:tcPr>
            <w:tcW w:w="1908" w:type="dxa"/>
            <w:vMerge/>
          </w:tcPr>
          <w:p w:rsidR="002E7439" w:rsidRPr="0087578E" w:rsidRDefault="002E7439" w:rsidP="006223A8">
            <w:pPr>
              <w:tabs>
                <w:tab w:val="left" w:pos="4320"/>
              </w:tabs>
              <w:ind w:right="-1440"/>
              <w:rPr>
                <w:rFonts w:ascii="Times New Roman" w:hAnsi="Times New Roman"/>
                <w:szCs w:val="24"/>
              </w:rPr>
            </w:pPr>
          </w:p>
        </w:tc>
        <w:tc>
          <w:tcPr>
            <w:tcW w:w="1350" w:type="dxa"/>
          </w:tcPr>
          <w:p w:rsidR="002E7439" w:rsidRPr="0087578E" w:rsidRDefault="002E7439" w:rsidP="009B75F2">
            <w:pPr>
              <w:tabs>
                <w:tab w:val="left" w:pos="4320"/>
              </w:tabs>
              <w:ind w:right="-1440"/>
              <w:rPr>
                <w:rFonts w:ascii="Times New Roman" w:hAnsi="Times New Roman"/>
                <w:szCs w:val="24"/>
              </w:rPr>
            </w:pPr>
            <w:r w:rsidRPr="0087578E">
              <w:rPr>
                <w:rFonts w:ascii="Times New Roman" w:hAnsi="Times New Roman"/>
                <w:szCs w:val="24"/>
              </w:rPr>
              <w:t>Costs</w:t>
            </w:r>
          </w:p>
        </w:tc>
        <w:tc>
          <w:tcPr>
            <w:tcW w:w="1350" w:type="dxa"/>
          </w:tcPr>
          <w:p w:rsidR="002E7439" w:rsidRPr="0087578E" w:rsidRDefault="002E7439" w:rsidP="009B75F2">
            <w:pPr>
              <w:tabs>
                <w:tab w:val="left" w:pos="4320"/>
              </w:tabs>
              <w:ind w:right="-1440"/>
              <w:rPr>
                <w:rFonts w:ascii="Times New Roman" w:hAnsi="Times New Roman"/>
                <w:szCs w:val="24"/>
                <w:vertAlign w:val="superscript"/>
              </w:rPr>
            </w:pPr>
            <w:r w:rsidRPr="0087578E">
              <w:rPr>
                <w:rFonts w:ascii="Times New Roman" w:hAnsi="Times New Roman"/>
                <w:szCs w:val="24"/>
              </w:rPr>
              <w:t>Benefits</w:t>
            </w:r>
            <w:r w:rsidRPr="0087578E">
              <w:rPr>
                <w:rStyle w:val="FootnoteReference"/>
                <w:rFonts w:ascii="Times New Roman" w:hAnsi="Times New Roman"/>
                <w:szCs w:val="24"/>
              </w:rPr>
              <w:footnoteReference w:id="4"/>
            </w:r>
          </w:p>
        </w:tc>
        <w:tc>
          <w:tcPr>
            <w:tcW w:w="1530" w:type="dxa"/>
          </w:tcPr>
          <w:p w:rsidR="002E7439" w:rsidRPr="0087578E" w:rsidRDefault="002E7439" w:rsidP="009B75F2">
            <w:pPr>
              <w:tabs>
                <w:tab w:val="left" w:pos="4320"/>
              </w:tabs>
              <w:ind w:right="-1440"/>
              <w:rPr>
                <w:rFonts w:ascii="Times New Roman" w:hAnsi="Times New Roman"/>
                <w:szCs w:val="24"/>
                <w:vertAlign w:val="superscript"/>
              </w:rPr>
            </w:pPr>
            <w:r w:rsidRPr="0087578E">
              <w:rPr>
                <w:rFonts w:ascii="Times New Roman" w:hAnsi="Times New Roman"/>
                <w:szCs w:val="24"/>
              </w:rPr>
              <w:t>Costs</w:t>
            </w:r>
          </w:p>
        </w:tc>
        <w:tc>
          <w:tcPr>
            <w:tcW w:w="1530" w:type="dxa"/>
          </w:tcPr>
          <w:p w:rsidR="002E7439" w:rsidRPr="0087578E" w:rsidRDefault="002E7439" w:rsidP="006D0826">
            <w:pPr>
              <w:tabs>
                <w:tab w:val="left" w:pos="4320"/>
              </w:tabs>
              <w:ind w:right="-1440"/>
              <w:rPr>
                <w:rFonts w:ascii="Times New Roman" w:hAnsi="Times New Roman"/>
                <w:szCs w:val="24"/>
                <w:vertAlign w:val="superscript"/>
              </w:rPr>
            </w:pPr>
            <w:r w:rsidRPr="0087578E">
              <w:rPr>
                <w:rFonts w:ascii="Times New Roman" w:hAnsi="Times New Roman"/>
                <w:szCs w:val="24"/>
              </w:rPr>
              <w:t>Benefits</w:t>
            </w:r>
            <w:r w:rsidR="006D0826" w:rsidRPr="0087578E">
              <w:rPr>
                <w:rStyle w:val="FootnoteReference"/>
                <w:rFonts w:ascii="Times New Roman" w:hAnsi="Times New Roman"/>
                <w:szCs w:val="24"/>
              </w:rPr>
              <w:t>4</w:t>
            </w:r>
          </w:p>
        </w:tc>
        <w:tc>
          <w:tcPr>
            <w:tcW w:w="1530" w:type="dxa"/>
          </w:tcPr>
          <w:p w:rsidR="002E7439" w:rsidRPr="0087578E" w:rsidRDefault="002E7439" w:rsidP="009B75F2">
            <w:pPr>
              <w:tabs>
                <w:tab w:val="left" w:pos="4320"/>
              </w:tabs>
              <w:ind w:right="-1440"/>
              <w:rPr>
                <w:rFonts w:ascii="Times New Roman" w:hAnsi="Times New Roman"/>
                <w:szCs w:val="24"/>
                <w:vertAlign w:val="superscript"/>
              </w:rPr>
            </w:pPr>
            <w:r w:rsidRPr="0087578E">
              <w:rPr>
                <w:rFonts w:ascii="Times New Roman" w:hAnsi="Times New Roman"/>
                <w:szCs w:val="24"/>
              </w:rPr>
              <w:t>Costs</w:t>
            </w:r>
          </w:p>
        </w:tc>
        <w:tc>
          <w:tcPr>
            <w:tcW w:w="1710" w:type="dxa"/>
          </w:tcPr>
          <w:p w:rsidR="002E7439" w:rsidRPr="0087578E" w:rsidRDefault="002E7439" w:rsidP="006D0826">
            <w:pPr>
              <w:tabs>
                <w:tab w:val="left" w:pos="4320"/>
              </w:tabs>
              <w:ind w:right="-1440"/>
              <w:rPr>
                <w:rFonts w:ascii="Times New Roman" w:hAnsi="Times New Roman"/>
                <w:szCs w:val="24"/>
                <w:vertAlign w:val="superscript"/>
              </w:rPr>
            </w:pPr>
            <w:r w:rsidRPr="0087578E">
              <w:rPr>
                <w:rFonts w:ascii="Times New Roman" w:hAnsi="Times New Roman"/>
                <w:szCs w:val="24"/>
              </w:rPr>
              <w:t>Benefits</w:t>
            </w:r>
            <w:r w:rsidR="006D0826" w:rsidRPr="0087578E">
              <w:rPr>
                <w:rFonts w:ascii="Times New Roman" w:hAnsi="Times New Roman"/>
                <w:szCs w:val="24"/>
                <w:vertAlign w:val="superscript"/>
              </w:rPr>
              <w:t>4</w:t>
            </w:r>
          </w:p>
        </w:tc>
      </w:tr>
      <w:tr w:rsidR="002E7439" w:rsidRPr="0033146D" w:rsidTr="007464D5">
        <w:trPr>
          <w:trHeight w:val="144"/>
        </w:trPr>
        <w:tc>
          <w:tcPr>
            <w:tcW w:w="1908" w:type="dxa"/>
          </w:tcPr>
          <w:p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Residential</w:t>
            </w:r>
          </w:p>
        </w:tc>
        <w:tc>
          <w:tcPr>
            <w:tcW w:w="1350" w:type="dxa"/>
          </w:tcPr>
          <w:p w:rsidR="002E7439" w:rsidRPr="0087578E" w:rsidRDefault="002E7439" w:rsidP="006223A8">
            <w:pPr>
              <w:tabs>
                <w:tab w:val="left" w:pos="4320"/>
              </w:tabs>
              <w:ind w:right="-1440"/>
              <w:rPr>
                <w:rFonts w:ascii="Times New Roman" w:hAnsi="Times New Roman"/>
                <w:szCs w:val="24"/>
              </w:rPr>
            </w:pPr>
          </w:p>
        </w:tc>
        <w:tc>
          <w:tcPr>
            <w:tcW w:w="135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710" w:type="dxa"/>
          </w:tcPr>
          <w:p w:rsidR="002E7439" w:rsidRPr="0087578E" w:rsidRDefault="002E7439" w:rsidP="006223A8">
            <w:pPr>
              <w:tabs>
                <w:tab w:val="left" w:pos="4320"/>
              </w:tabs>
              <w:ind w:right="-1440"/>
              <w:rPr>
                <w:rFonts w:ascii="Times New Roman" w:hAnsi="Times New Roman"/>
                <w:szCs w:val="24"/>
              </w:rPr>
            </w:pPr>
          </w:p>
        </w:tc>
      </w:tr>
      <w:tr w:rsidR="002E7439" w:rsidRPr="0033146D" w:rsidTr="007464D5">
        <w:trPr>
          <w:trHeight w:val="144"/>
        </w:trPr>
        <w:tc>
          <w:tcPr>
            <w:tcW w:w="1908" w:type="dxa"/>
          </w:tcPr>
          <w:p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 xml:space="preserve">  Single family</w:t>
            </w:r>
          </w:p>
        </w:tc>
        <w:tc>
          <w:tcPr>
            <w:tcW w:w="1350" w:type="dxa"/>
          </w:tcPr>
          <w:p w:rsidR="002E7439" w:rsidRPr="0087578E" w:rsidRDefault="002E7439" w:rsidP="006223A8">
            <w:pPr>
              <w:tabs>
                <w:tab w:val="left" w:pos="4320"/>
              </w:tabs>
              <w:ind w:right="-1440"/>
              <w:rPr>
                <w:rFonts w:ascii="Times New Roman" w:hAnsi="Times New Roman"/>
                <w:szCs w:val="24"/>
              </w:rPr>
            </w:pPr>
          </w:p>
        </w:tc>
        <w:tc>
          <w:tcPr>
            <w:tcW w:w="135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710" w:type="dxa"/>
          </w:tcPr>
          <w:p w:rsidR="002E7439" w:rsidRPr="0087578E" w:rsidRDefault="002E7439" w:rsidP="006223A8">
            <w:pPr>
              <w:tabs>
                <w:tab w:val="left" w:pos="4320"/>
              </w:tabs>
              <w:ind w:right="-1440"/>
              <w:rPr>
                <w:rFonts w:ascii="Times New Roman" w:hAnsi="Times New Roman"/>
                <w:szCs w:val="24"/>
              </w:rPr>
            </w:pPr>
          </w:p>
        </w:tc>
      </w:tr>
      <w:tr w:rsidR="002E7439" w:rsidRPr="0033146D" w:rsidTr="007464D5">
        <w:trPr>
          <w:trHeight w:val="144"/>
        </w:trPr>
        <w:tc>
          <w:tcPr>
            <w:tcW w:w="1908" w:type="dxa"/>
          </w:tcPr>
          <w:p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 xml:space="preserve">  Multi-family</w:t>
            </w:r>
          </w:p>
        </w:tc>
        <w:tc>
          <w:tcPr>
            <w:tcW w:w="1350" w:type="dxa"/>
          </w:tcPr>
          <w:p w:rsidR="002E7439" w:rsidRPr="0087578E" w:rsidRDefault="002E7439" w:rsidP="006223A8">
            <w:pPr>
              <w:tabs>
                <w:tab w:val="left" w:pos="4320"/>
              </w:tabs>
              <w:ind w:right="-1440"/>
              <w:rPr>
                <w:rFonts w:ascii="Times New Roman" w:hAnsi="Times New Roman"/>
                <w:szCs w:val="24"/>
              </w:rPr>
            </w:pPr>
          </w:p>
        </w:tc>
        <w:tc>
          <w:tcPr>
            <w:tcW w:w="135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710" w:type="dxa"/>
          </w:tcPr>
          <w:p w:rsidR="002E7439" w:rsidRPr="0087578E" w:rsidRDefault="002E7439" w:rsidP="006223A8">
            <w:pPr>
              <w:tabs>
                <w:tab w:val="left" w:pos="4320"/>
              </w:tabs>
              <w:ind w:right="-1440"/>
              <w:rPr>
                <w:rFonts w:ascii="Times New Roman" w:hAnsi="Times New Roman"/>
                <w:szCs w:val="24"/>
              </w:rPr>
            </w:pPr>
          </w:p>
        </w:tc>
      </w:tr>
      <w:tr w:rsidR="002E7439" w:rsidRPr="0033146D" w:rsidTr="007464D5">
        <w:trPr>
          <w:trHeight w:val="144"/>
        </w:trPr>
        <w:tc>
          <w:tcPr>
            <w:tcW w:w="1908" w:type="dxa"/>
          </w:tcPr>
          <w:p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Commercial/Retail</w:t>
            </w:r>
          </w:p>
        </w:tc>
        <w:tc>
          <w:tcPr>
            <w:tcW w:w="1350" w:type="dxa"/>
          </w:tcPr>
          <w:p w:rsidR="002E7439" w:rsidRPr="0087578E" w:rsidRDefault="002E7439" w:rsidP="006223A8">
            <w:pPr>
              <w:tabs>
                <w:tab w:val="left" w:pos="4320"/>
              </w:tabs>
              <w:ind w:right="-1440"/>
              <w:rPr>
                <w:rFonts w:ascii="Times New Roman" w:hAnsi="Times New Roman"/>
                <w:szCs w:val="24"/>
              </w:rPr>
            </w:pPr>
          </w:p>
        </w:tc>
        <w:tc>
          <w:tcPr>
            <w:tcW w:w="135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710" w:type="dxa"/>
          </w:tcPr>
          <w:p w:rsidR="002E7439" w:rsidRPr="0087578E" w:rsidRDefault="002E7439" w:rsidP="006223A8">
            <w:pPr>
              <w:tabs>
                <w:tab w:val="left" w:pos="4320"/>
              </w:tabs>
              <w:ind w:right="-1440"/>
              <w:rPr>
                <w:rFonts w:ascii="Times New Roman" w:hAnsi="Times New Roman"/>
                <w:szCs w:val="24"/>
              </w:rPr>
            </w:pPr>
          </w:p>
        </w:tc>
      </w:tr>
      <w:tr w:rsidR="002E7439" w:rsidRPr="0033146D" w:rsidTr="007464D5">
        <w:trPr>
          <w:trHeight w:val="144"/>
        </w:trPr>
        <w:tc>
          <w:tcPr>
            <w:tcW w:w="1908" w:type="dxa"/>
          </w:tcPr>
          <w:p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Industrial</w:t>
            </w:r>
          </w:p>
        </w:tc>
        <w:tc>
          <w:tcPr>
            <w:tcW w:w="1350" w:type="dxa"/>
          </w:tcPr>
          <w:p w:rsidR="002E7439" w:rsidRPr="0087578E" w:rsidRDefault="002E7439" w:rsidP="006223A8">
            <w:pPr>
              <w:tabs>
                <w:tab w:val="left" w:pos="4320"/>
              </w:tabs>
              <w:ind w:right="-1440"/>
              <w:rPr>
                <w:rFonts w:ascii="Times New Roman" w:hAnsi="Times New Roman"/>
                <w:szCs w:val="24"/>
              </w:rPr>
            </w:pPr>
          </w:p>
        </w:tc>
        <w:tc>
          <w:tcPr>
            <w:tcW w:w="135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710" w:type="dxa"/>
          </w:tcPr>
          <w:p w:rsidR="002E7439" w:rsidRPr="0087578E" w:rsidRDefault="002E7439" w:rsidP="006223A8">
            <w:pPr>
              <w:tabs>
                <w:tab w:val="left" w:pos="4320"/>
              </w:tabs>
              <w:ind w:right="-1440"/>
              <w:rPr>
                <w:rFonts w:ascii="Times New Roman" w:hAnsi="Times New Roman"/>
                <w:szCs w:val="24"/>
              </w:rPr>
            </w:pPr>
          </w:p>
        </w:tc>
      </w:tr>
      <w:tr w:rsidR="002E7439" w:rsidRPr="0033146D" w:rsidTr="007464D5">
        <w:trPr>
          <w:trHeight w:val="144"/>
        </w:trPr>
        <w:tc>
          <w:tcPr>
            <w:tcW w:w="1908" w:type="dxa"/>
          </w:tcPr>
          <w:p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Institutional</w:t>
            </w:r>
          </w:p>
        </w:tc>
        <w:tc>
          <w:tcPr>
            <w:tcW w:w="1350" w:type="dxa"/>
          </w:tcPr>
          <w:p w:rsidR="002E7439" w:rsidRPr="0087578E" w:rsidRDefault="002E7439" w:rsidP="006223A8">
            <w:pPr>
              <w:tabs>
                <w:tab w:val="left" w:pos="4320"/>
              </w:tabs>
              <w:ind w:right="-1440"/>
              <w:rPr>
                <w:rFonts w:ascii="Times New Roman" w:hAnsi="Times New Roman"/>
                <w:szCs w:val="24"/>
              </w:rPr>
            </w:pPr>
          </w:p>
        </w:tc>
        <w:tc>
          <w:tcPr>
            <w:tcW w:w="135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710" w:type="dxa"/>
          </w:tcPr>
          <w:p w:rsidR="002E7439" w:rsidRPr="0087578E" w:rsidRDefault="002E7439" w:rsidP="006223A8">
            <w:pPr>
              <w:tabs>
                <w:tab w:val="left" w:pos="4320"/>
              </w:tabs>
              <w:ind w:right="-1440"/>
              <w:rPr>
                <w:rFonts w:ascii="Times New Roman" w:hAnsi="Times New Roman"/>
                <w:szCs w:val="24"/>
              </w:rPr>
            </w:pPr>
          </w:p>
        </w:tc>
      </w:tr>
    </w:tbl>
    <w:p w:rsidR="00CC1473" w:rsidRPr="0087578E" w:rsidRDefault="00CC1473" w:rsidP="00CC1473">
      <w:pPr>
        <w:spacing w:after="200" w:line="276" w:lineRule="auto"/>
        <w:rPr>
          <w:rFonts w:ascii="Times New Roman" w:hAnsi="Times New Roman"/>
          <w:b/>
          <w:szCs w:val="24"/>
        </w:rPr>
      </w:pPr>
    </w:p>
    <w:p w:rsidR="002F26F5" w:rsidRDefault="00CC1473" w:rsidP="00771BC9">
      <w:pPr>
        <w:tabs>
          <w:tab w:val="left" w:pos="-720"/>
          <w:tab w:val="left" w:pos="0"/>
          <w:tab w:val="left" w:pos="720"/>
        </w:tabs>
        <w:spacing w:before="120"/>
        <w:ind w:left="720" w:hanging="720"/>
        <w:rPr>
          <w:rStyle w:val="Hyperlink"/>
          <w:rFonts w:ascii="Times New Roman" w:hAnsi="Times New Roman"/>
          <w:szCs w:val="24"/>
        </w:rPr>
      </w:pPr>
      <w:r w:rsidRPr="0087578E">
        <w:rPr>
          <w:rFonts w:ascii="Times New Roman" w:hAnsi="Times New Roman"/>
          <w:szCs w:val="24"/>
        </w:rPr>
        <w:t>Please send your completed proposal to:</w:t>
      </w:r>
      <w:r w:rsidR="007C7179" w:rsidRPr="0087578E">
        <w:rPr>
          <w:rFonts w:ascii="Times New Roman" w:hAnsi="Times New Roman"/>
          <w:szCs w:val="24"/>
        </w:rPr>
        <w:t xml:space="preserve">  </w:t>
      </w:r>
      <w:hyperlink r:id="rId9" w:history="1">
        <w:r w:rsidRPr="0087578E">
          <w:rPr>
            <w:rStyle w:val="Hyperlink"/>
            <w:rFonts w:ascii="Times New Roman" w:hAnsi="Times New Roman"/>
            <w:szCs w:val="24"/>
          </w:rPr>
          <w:t>sbcc@ga.wa.gov</w:t>
        </w:r>
      </w:hyperlink>
    </w:p>
    <w:p w:rsidR="00B75D4C" w:rsidRPr="00B75D4C" w:rsidRDefault="00B75D4C" w:rsidP="00771BC9">
      <w:pPr>
        <w:tabs>
          <w:tab w:val="left" w:pos="-720"/>
          <w:tab w:val="left" w:pos="0"/>
          <w:tab w:val="left" w:pos="720"/>
        </w:tabs>
        <w:spacing w:before="120"/>
        <w:ind w:left="720" w:hanging="720"/>
        <w:rPr>
          <w:rFonts w:ascii="Times New Roman" w:hAnsi="Times New Roman"/>
          <w:szCs w:val="24"/>
        </w:rPr>
      </w:pPr>
      <w:r>
        <w:rPr>
          <w:rStyle w:val="Hyperlink"/>
          <w:rFonts w:ascii="Times New Roman" w:hAnsi="Times New Roman"/>
          <w:color w:val="auto"/>
          <w:szCs w:val="24"/>
          <w:u w:val="none"/>
        </w:rPr>
        <w:t>All questions must be answered to be considered complete.</w:t>
      </w:r>
      <w:r w:rsidR="009B169E">
        <w:rPr>
          <w:rStyle w:val="Hyperlink"/>
          <w:rFonts w:ascii="Times New Roman" w:hAnsi="Times New Roman"/>
          <w:color w:val="auto"/>
          <w:szCs w:val="24"/>
          <w:u w:val="none"/>
        </w:rPr>
        <w:t xml:space="preserve">  </w:t>
      </w:r>
      <w:r>
        <w:rPr>
          <w:rStyle w:val="Hyperlink"/>
          <w:rFonts w:ascii="Times New Roman" w:hAnsi="Times New Roman"/>
          <w:color w:val="auto"/>
          <w:szCs w:val="24"/>
          <w:u w:val="none"/>
        </w:rPr>
        <w:t>Incomplete proposals will not be accepted.</w:t>
      </w:r>
    </w:p>
    <w:sectPr w:rsidR="00B75D4C" w:rsidRPr="00B75D4C" w:rsidSect="00754ECC">
      <w:footerReference w:type="even" r:id="rId10"/>
      <w:headerReference w:type="first" r:id="rId11"/>
      <w:footerReference w:type="first" r:id="rId12"/>
      <w:pgSz w:w="12240" w:h="15840"/>
      <w:pgMar w:top="720" w:right="720" w:bottom="720" w:left="720" w:header="432" w:footer="432"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CC2" w:rsidRDefault="00681CC2" w:rsidP="00110F55">
      <w:r>
        <w:separator/>
      </w:r>
    </w:p>
  </w:endnote>
  <w:endnote w:type="continuationSeparator" w:id="0">
    <w:p w:rsidR="00681CC2" w:rsidRDefault="00681CC2" w:rsidP="00110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CC2" w:rsidRPr="003E1132" w:rsidRDefault="00160B6F">
    <w:pPr>
      <w:pStyle w:val="Footer"/>
      <w:rPr>
        <w:sz w:val="18"/>
        <w:szCs w:val="18"/>
      </w:rPr>
    </w:pPr>
    <w:r w:rsidRPr="003E1132">
      <w:rPr>
        <w:sz w:val="18"/>
        <w:szCs w:val="18"/>
      </w:rPr>
      <w:fldChar w:fldCharType="begin"/>
    </w:r>
    <w:r w:rsidR="00681CC2" w:rsidRPr="003E1132">
      <w:rPr>
        <w:sz w:val="18"/>
        <w:szCs w:val="18"/>
      </w:rPr>
      <w:instrText xml:space="preserve"> DATE \@ "MMMM d, yyyy" </w:instrText>
    </w:r>
    <w:r w:rsidRPr="003E1132">
      <w:rPr>
        <w:sz w:val="18"/>
        <w:szCs w:val="18"/>
      </w:rPr>
      <w:fldChar w:fldCharType="separate"/>
    </w:r>
    <w:r w:rsidR="00BC1F50">
      <w:rPr>
        <w:noProof/>
        <w:sz w:val="18"/>
        <w:szCs w:val="18"/>
      </w:rPr>
      <w:t>June 2, 2015</w:t>
    </w:r>
    <w:r w:rsidRPr="003E1132">
      <w:rPr>
        <w:sz w:val="18"/>
        <w:szCs w:val="18"/>
      </w:rPr>
      <w:fldChar w:fldCharType="end"/>
    </w:r>
  </w:p>
  <w:p w:rsidR="00681CC2" w:rsidRDefault="00681C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CC2" w:rsidRPr="003E1132" w:rsidRDefault="00160B6F">
    <w:pPr>
      <w:pStyle w:val="Footer"/>
      <w:rPr>
        <w:sz w:val="18"/>
        <w:szCs w:val="18"/>
      </w:rPr>
    </w:pPr>
    <w:r w:rsidRPr="003E1132">
      <w:rPr>
        <w:sz w:val="18"/>
        <w:szCs w:val="18"/>
      </w:rPr>
      <w:fldChar w:fldCharType="begin"/>
    </w:r>
    <w:r w:rsidR="00681CC2" w:rsidRPr="003E1132">
      <w:rPr>
        <w:sz w:val="18"/>
        <w:szCs w:val="18"/>
      </w:rPr>
      <w:instrText xml:space="preserve"> DATE \@ "MMMM d, yyyy" </w:instrText>
    </w:r>
    <w:r w:rsidRPr="003E1132">
      <w:rPr>
        <w:sz w:val="18"/>
        <w:szCs w:val="18"/>
      </w:rPr>
      <w:fldChar w:fldCharType="separate"/>
    </w:r>
    <w:r w:rsidR="00BC1F50">
      <w:rPr>
        <w:noProof/>
        <w:sz w:val="18"/>
        <w:szCs w:val="18"/>
      </w:rPr>
      <w:t>June 2, 2015</w:t>
    </w:r>
    <w:r w:rsidRPr="003E1132">
      <w:rPr>
        <w:sz w:val="18"/>
        <w:szCs w:val="18"/>
      </w:rPr>
      <w:fldChar w:fldCharType="end"/>
    </w:r>
  </w:p>
  <w:p w:rsidR="00681CC2" w:rsidRDefault="00681C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CC2" w:rsidRDefault="00681CC2" w:rsidP="00110F55">
      <w:r>
        <w:separator/>
      </w:r>
    </w:p>
  </w:footnote>
  <w:footnote w:type="continuationSeparator" w:id="0">
    <w:p w:rsidR="00681CC2" w:rsidRDefault="00681CC2" w:rsidP="00110F55">
      <w:r>
        <w:continuationSeparator/>
      </w:r>
    </w:p>
  </w:footnote>
  <w:footnote w:id="1">
    <w:p w:rsidR="00681CC2" w:rsidRDefault="00681CC2" w:rsidP="002545F1">
      <w:pPr>
        <w:tabs>
          <w:tab w:val="left" w:pos="4320"/>
        </w:tabs>
        <w:ind w:right="-1440"/>
        <w:rPr>
          <w:rFonts w:ascii="Times New Roman" w:hAnsi="Times New Roman"/>
          <w:sz w:val="16"/>
          <w:szCs w:val="16"/>
        </w:rPr>
      </w:pPr>
      <w:r w:rsidRPr="00D255F0">
        <w:rPr>
          <w:rStyle w:val="FootnoteReference"/>
          <w:rFonts w:ascii="Times New Roman" w:hAnsi="Times New Roman"/>
          <w:sz w:val="16"/>
          <w:szCs w:val="16"/>
        </w:rPr>
        <w:footnoteRef/>
      </w:r>
      <w:r w:rsidRPr="00D255F0">
        <w:rPr>
          <w:rFonts w:ascii="Times New Roman" w:hAnsi="Times New Roman"/>
          <w:sz w:val="16"/>
          <w:szCs w:val="16"/>
        </w:rPr>
        <w:t xml:space="preserve"> $ / square foot of floor area or other cost.  Attach data. </w:t>
      </w:r>
      <w:r w:rsidRPr="00D255F0">
        <w:rPr>
          <w:rFonts w:ascii="Times New Roman" w:hAnsi="Times New Roman"/>
          <w:b/>
          <w:sz w:val="16"/>
          <w:szCs w:val="16"/>
        </w:rPr>
        <w:t xml:space="preserve">Construction </w:t>
      </w:r>
      <w:r w:rsidRPr="00D255F0">
        <w:rPr>
          <w:rFonts w:ascii="Times New Roman" w:hAnsi="Times New Roman"/>
          <w:sz w:val="16"/>
          <w:szCs w:val="16"/>
        </w:rPr>
        <w:t xml:space="preserve">costs are costs prior to occupancy, and </w:t>
      </w:r>
      <w:r>
        <w:rPr>
          <w:rFonts w:ascii="Times New Roman" w:hAnsi="Times New Roman"/>
          <w:sz w:val="16"/>
          <w:szCs w:val="16"/>
        </w:rPr>
        <w:t>i</w:t>
      </w:r>
      <w:r w:rsidRPr="00D255F0">
        <w:rPr>
          <w:rFonts w:ascii="Times New Roman" w:hAnsi="Times New Roman"/>
          <w:sz w:val="16"/>
          <w:szCs w:val="16"/>
        </w:rPr>
        <w:t xml:space="preserve">nclude both design and direct construction costs </w:t>
      </w:r>
    </w:p>
    <w:p w:rsidR="00681CC2" w:rsidRPr="00E720B3" w:rsidRDefault="00681CC2" w:rsidP="002545F1">
      <w:pPr>
        <w:tabs>
          <w:tab w:val="left" w:pos="4320"/>
        </w:tabs>
        <w:ind w:right="-1440"/>
        <w:rPr>
          <w:rFonts w:ascii="Times New Roman" w:hAnsi="Times New Roman"/>
          <w:sz w:val="16"/>
          <w:szCs w:val="16"/>
        </w:rPr>
      </w:pPr>
      <w:r w:rsidRPr="00D255F0">
        <w:rPr>
          <w:rFonts w:ascii="Times New Roman" w:hAnsi="Times New Roman"/>
          <w:sz w:val="16"/>
          <w:szCs w:val="16"/>
        </w:rPr>
        <w:t>that impact the total cost of the construction to the</w:t>
      </w:r>
      <w:r>
        <w:rPr>
          <w:rFonts w:ascii="Times New Roman" w:hAnsi="Times New Roman"/>
          <w:sz w:val="16"/>
          <w:szCs w:val="16"/>
        </w:rPr>
        <w:t xml:space="preserve"> owner/consumer.</w:t>
      </w:r>
    </w:p>
    <w:p w:rsidR="00681CC2" w:rsidRPr="00E720B3" w:rsidRDefault="00681CC2">
      <w:pPr>
        <w:pStyle w:val="FootnoteText"/>
        <w:rPr>
          <w:rFonts w:ascii="Times New Roman" w:hAnsi="Times New Roman"/>
          <w:sz w:val="16"/>
          <w:szCs w:val="16"/>
        </w:rPr>
      </w:pPr>
    </w:p>
  </w:footnote>
  <w:footnote w:id="2">
    <w:p w:rsidR="00681CC2" w:rsidRPr="00E720B3" w:rsidRDefault="00681CC2" w:rsidP="002545F1">
      <w:pPr>
        <w:tabs>
          <w:tab w:val="left" w:pos="360"/>
        </w:tabs>
        <w:rPr>
          <w:rFonts w:ascii="Times New Roman" w:hAnsi="Times New Roman"/>
          <w:sz w:val="16"/>
          <w:szCs w:val="16"/>
        </w:rPr>
      </w:pPr>
      <w:r w:rsidRPr="00D255F0">
        <w:rPr>
          <w:rStyle w:val="FootnoteReference"/>
          <w:rFonts w:ascii="Times New Roman" w:hAnsi="Times New Roman"/>
          <w:sz w:val="16"/>
          <w:szCs w:val="16"/>
        </w:rPr>
        <w:footnoteRef/>
      </w:r>
      <w:r w:rsidRPr="00D255F0">
        <w:rPr>
          <w:rFonts w:ascii="Times New Roman" w:hAnsi="Times New Roman"/>
          <w:sz w:val="16"/>
          <w:szCs w:val="16"/>
        </w:rPr>
        <w:t xml:space="preserve"> Cost per project plan.  Attach data. </w:t>
      </w:r>
      <w:r w:rsidRPr="00D255F0">
        <w:rPr>
          <w:rFonts w:ascii="Times New Roman" w:hAnsi="Times New Roman"/>
          <w:b/>
          <w:sz w:val="16"/>
          <w:szCs w:val="16"/>
        </w:rPr>
        <w:t>Enforcement</w:t>
      </w:r>
      <w:r w:rsidRPr="00D255F0">
        <w:rPr>
          <w:rFonts w:ascii="Times New Roman" w:hAnsi="Times New Roman"/>
          <w:sz w:val="16"/>
          <w:szCs w:val="16"/>
        </w:rPr>
        <w:t xml:space="preserve"> costs include governmental review of plans, field inspection, and </w:t>
      </w:r>
      <w:r>
        <w:rPr>
          <w:rFonts w:ascii="Times New Roman" w:hAnsi="Times New Roman"/>
          <w:sz w:val="16"/>
          <w:szCs w:val="16"/>
        </w:rPr>
        <w:t>other action</w:t>
      </w:r>
      <w:r w:rsidRPr="00D255F0">
        <w:rPr>
          <w:rFonts w:ascii="Times New Roman" w:hAnsi="Times New Roman"/>
          <w:sz w:val="16"/>
          <w:szCs w:val="16"/>
        </w:rPr>
        <w:t xml:space="preserve"> required for enforcement.</w:t>
      </w:r>
    </w:p>
    <w:p w:rsidR="00681CC2" w:rsidRPr="00E720B3" w:rsidRDefault="00681CC2">
      <w:pPr>
        <w:pStyle w:val="FootnoteText"/>
        <w:rPr>
          <w:rFonts w:ascii="Times New Roman" w:hAnsi="Times New Roman"/>
          <w:sz w:val="16"/>
          <w:szCs w:val="16"/>
        </w:rPr>
      </w:pPr>
    </w:p>
  </w:footnote>
  <w:footnote w:id="3">
    <w:p w:rsidR="00681CC2" w:rsidRDefault="00681CC2">
      <w:pPr>
        <w:pStyle w:val="FootnoteText"/>
        <w:rPr>
          <w:sz w:val="16"/>
          <w:szCs w:val="16"/>
        </w:rPr>
      </w:pPr>
      <w:r w:rsidRPr="00D255F0">
        <w:rPr>
          <w:rStyle w:val="FootnoteReference"/>
          <w:sz w:val="16"/>
          <w:szCs w:val="16"/>
        </w:rPr>
        <w:footnoteRef/>
      </w:r>
      <w:r w:rsidRPr="00D255F0">
        <w:rPr>
          <w:sz w:val="16"/>
          <w:szCs w:val="16"/>
        </w:rPr>
        <w:t xml:space="preserve"> </w:t>
      </w:r>
      <w:r>
        <w:rPr>
          <w:sz w:val="16"/>
          <w:szCs w:val="16"/>
        </w:rPr>
        <w:t>Cost to building owner/tenants over the life of the project.</w:t>
      </w:r>
    </w:p>
    <w:p w:rsidR="00681CC2" w:rsidRPr="007528A9" w:rsidRDefault="00681CC2">
      <w:pPr>
        <w:pStyle w:val="FootnoteText"/>
        <w:rPr>
          <w:sz w:val="16"/>
          <w:szCs w:val="16"/>
        </w:rPr>
      </w:pPr>
    </w:p>
  </w:footnote>
  <w:footnote w:id="4">
    <w:p w:rsidR="00681CC2" w:rsidRPr="00E720B3" w:rsidRDefault="00681CC2" w:rsidP="009B75F2">
      <w:pPr>
        <w:pStyle w:val="FootnoteText"/>
        <w:rPr>
          <w:rFonts w:ascii="Times New Roman" w:hAnsi="Times New Roman"/>
          <w:sz w:val="16"/>
          <w:szCs w:val="16"/>
        </w:rPr>
      </w:pPr>
      <w:r w:rsidRPr="00D255F0">
        <w:rPr>
          <w:rStyle w:val="FootnoteReference"/>
          <w:rFonts w:ascii="Times New Roman" w:hAnsi="Times New Roman"/>
          <w:sz w:val="16"/>
          <w:szCs w:val="16"/>
        </w:rPr>
        <w:footnoteRef/>
      </w:r>
      <w:r w:rsidRPr="00D255F0">
        <w:rPr>
          <w:rFonts w:ascii="Times New Roman" w:hAnsi="Times New Roman"/>
          <w:sz w:val="16"/>
          <w:szCs w:val="16"/>
        </w:rPr>
        <w:t xml:space="preserve"> </w:t>
      </w:r>
      <w:proofErr w:type="gramStart"/>
      <w:r>
        <w:rPr>
          <w:rFonts w:ascii="Times New Roman" w:hAnsi="Times New Roman"/>
          <w:sz w:val="16"/>
          <w:szCs w:val="16"/>
        </w:rPr>
        <w:t xml:space="preserve">Measurable </w:t>
      </w:r>
      <w:r w:rsidRPr="00D255F0">
        <w:rPr>
          <w:rFonts w:ascii="Times New Roman" w:hAnsi="Times New Roman"/>
          <w:sz w:val="16"/>
          <w:szCs w:val="16"/>
        </w:rPr>
        <w:t>benefit</w:t>
      </w:r>
      <w:r>
        <w:rPr>
          <w:rFonts w:ascii="Times New Roman" w:hAnsi="Times New Roman"/>
          <w:sz w:val="16"/>
          <w:szCs w:val="16"/>
        </w:rPr>
        <w:t>.</w:t>
      </w:r>
      <w:proofErr w:type="gramEnd"/>
      <w:r w:rsidRPr="00D255F0">
        <w:rPr>
          <w:rFonts w:ascii="Times New Roman" w:hAnsi="Times New Roman"/>
          <w:sz w:val="16"/>
          <w:szCs w:val="16"/>
        </w:rPr>
        <w:t xml:space="preserve"> </w:t>
      </w:r>
    </w:p>
    <w:p w:rsidR="00681CC2" w:rsidRPr="009B75F2" w:rsidRDefault="00681CC2">
      <w:pPr>
        <w:pStyle w:val="FootnoteText"/>
        <w:rPr>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CC2" w:rsidRDefault="00681CC2" w:rsidP="00754ECC">
    <w:pPr>
      <w:pStyle w:val="Header"/>
      <w:jc w:val="center"/>
      <w:rPr>
        <w:rFonts w:ascii="Arial" w:hAnsi="Arial"/>
      </w:rPr>
    </w:pPr>
    <w:r>
      <w:rPr>
        <w:rFonts w:ascii="Arial" w:hAnsi="Arial"/>
        <w:noProof/>
      </w:rPr>
      <w:drawing>
        <wp:inline distT="0" distB="0" distL="0" distR="0">
          <wp:extent cx="673100" cy="6731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73100" cy="673100"/>
                  </a:xfrm>
                  <a:prstGeom prst="rect">
                    <a:avLst/>
                  </a:prstGeom>
                  <a:noFill/>
                  <a:ln w="9525">
                    <a:noFill/>
                    <a:miter lim="800000"/>
                    <a:headEnd/>
                    <a:tailEnd/>
                  </a:ln>
                </pic:spPr>
              </pic:pic>
            </a:graphicData>
          </a:graphic>
        </wp:inline>
      </w:drawing>
    </w:r>
  </w:p>
  <w:p w:rsidR="00681CC2" w:rsidRPr="007D0057" w:rsidRDefault="00681CC2" w:rsidP="00754ECC">
    <w:pPr>
      <w:pStyle w:val="Header"/>
      <w:spacing w:before="80" w:after="40"/>
      <w:jc w:val="center"/>
      <w:rPr>
        <w:rFonts w:ascii="Arial" w:hAnsi="Arial"/>
        <w:b/>
        <w:sz w:val="16"/>
      </w:rPr>
    </w:pPr>
    <w:r w:rsidRPr="007D0057">
      <w:rPr>
        <w:rFonts w:ascii="Arial" w:hAnsi="Arial"/>
        <w:b/>
        <w:sz w:val="16"/>
      </w:rPr>
      <w:t xml:space="preserve">STATE OF </w:t>
    </w:r>
    <w:smartTag w:uri="urn:schemas-microsoft-com:office:smarttags" w:element="State">
      <w:smartTag w:uri="urn:schemas-microsoft-com:office:smarttags" w:element="place">
        <w:r w:rsidRPr="007D0057">
          <w:rPr>
            <w:rFonts w:ascii="Arial" w:hAnsi="Arial"/>
            <w:b/>
            <w:sz w:val="16"/>
          </w:rPr>
          <w:t>WASHINGTON</w:t>
        </w:r>
      </w:smartTag>
    </w:smartTag>
  </w:p>
  <w:p w:rsidR="00681CC2" w:rsidRDefault="00681CC2" w:rsidP="00754ECC">
    <w:pPr>
      <w:pStyle w:val="Header"/>
      <w:jc w:val="center"/>
      <w:rPr>
        <w:rFonts w:ascii="Arial" w:hAnsi="Arial"/>
        <w:b/>
        <w:sz w:val="28"/>
      </w:rPr>
    </w:pPr>
    <w:r w:rsidRPr="007D0057">
      <w:rPr>
        <w:rFonts w:ascii="Arial" w:hAnsi="Arial"/>
        <w:b/>
        <w:sz w:val="28"/>
      </w:rPr>
      <w:t xml:space="preserve">STATE </w:t>
    </w:r>
    <w:smartTag w:uri="urn:schemas-microsoft-com:office:smarttags" w:element="PlaceType">
      <w:r w:rsidRPr="007D0057">
        <w:rPr>
          <w:rFonts w:ascii="Arial" w:hAnsi="Arial"/>
          <w:b/>
          <w:sz w:val="28"/>
        </w:rPr>
        <w:t>BUILDING</w:t>
      </w:r>
    </w:smartTag>
    <w:r w:rsidRPr="007D0057">
      <w:rPr>
        <w:rFonts w:ascii="Arial" w:hAnsi="Arial"/>
        <w:b/>
        <w:sz w:val="28"/>
      </w:rPr>
      <w:t xml:space="preserve"> CODE COUNCIL</w:t>
    </w:r>
  </w:p>
  <w:p w:rsidR="00681CC2" w:rsidRDefault="00681CC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3096A"/>
    <w:multiLevelType w:val="hybridMultilevel"/>
    <w:tmpl w:val="83329FBC"/>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1">
    <w:nsid w:val="0D2317D5"/>
    <w:multiLevelType w:val="hybridMultilevel"/>
    <w:tmpl w:val="C3807824"/>
    <w:lvl w:ilvl="0" w:tplc="7F787B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4C071B"/>
    <w:multiLevelType w:val="hybridMultilevel"/>
    <w:tmpl w:val="706C550E"/>
    <w:lvl w:ilvl="0" w:tplc="6852A7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B177A46"/>
    <w:multiLevelType w:val="hybridMultilevel"/>
    <w:tmpl w:val="D380578A"/>
    <w:lvl w:ilvl="0" w:tplc="72C80772">
      <w:start w:val="5"/>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4570A0C"/>
    <w:multiLevelType w:val="hybridMultilevel"/>
    <w:tmpl w:val="5656B6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9B76947"/>
    <w:multiLevelType w:val="hybridMultilevel"/>
    <w:tmpl w:val="82E2BF0A"/>
    <w:lvl w:ilvl="0" w:tplc="5CE6713C">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0C87F58"/>
    <w:multiLevelType w:val="hybridMultilevel"/>
    <w:tmpl w:val="435CA4A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EAB4001"/>
    <w:multiLevelType w:val="hybridMultilevel"/>
    <w:tmpl w:val="F8FA2B6A"/>
    <w:lvl w:ilvl="0" w:tplc="0114B8EA">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F4E2772"/>
    <w:multiLevelType w:val="hybridMultilevel"/>
    <w:tmpl w:val="EE1A1872"/>
    <w:lvl w:ilvl="0" w:tplc="0409000F">
      <w:start w:val="1"/>
      <w:numFmt w:val="decimal"/>
      <w:lvlText w:val="%1."/>
      <w:lvlJc w:val="left"/>
      <w:pPr>
        <w:ind w:left="753" w:hanging="360"/>
      </w:pPr>
      <w:rPr>
        <w:rFonts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num w:numId="1">
    <w:abstractNumId w:val="0"/>
  </w:num>
  <w:num w:numId="2">
    <w:abstractNumId w:val="5"/>
  </w:num>
  <w:num w:numId="3">
    <w:abstractNumId w:val="1"/>
  </w:num>
  <w:num w:numId="4">
    <w:abstractNumId w:val="2"/>
  </w:num>
  <w:num w:numId="5">
    <w:abstractNumId w:val="8"/>
  </w:num>
  <w:num w:numId="6">
    <w:abstractNumId w:val="6"/>
  </w:num>
  <w:num w:numId="7">
    <w:abstractNumId w:val="4"/>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3A8"/>
    <w:rsid w:val="00007839"/>
    <w:rsid w:val="000160A5"/>
    <w:rsid w:val="00033870"/>
    <w:rsid w:val="00075F76"/>
    <w:rsid w:val="00082B95"/>
    <w:rsid w:val="000835B8"/>
    <w:rsid w:val="000C25C1"/>
    <w:rsid w:val="000F53B4"/>
    <w:rsid w:val="000F721F"/>
    <w:rsid w:val="00110F55"/>
    <w:rsid w:val="00133212"/>
    <w:rsid w:val="0015101D"/>
    <w:rsid w:val="00160B6F"/>
    <w:rsid w:val="0016341B"/>
    <w:rsid w:val="00180891"/>
    <w:rsid w:val="001C0D81"/>
    <w:rsid w:val="001D4EC7"/>
    <w:rsid w:val="001E456B"/>
    <w:rsid w:val="002020FC"/>
    <w:rsid w:val="0020492D"/>
    <w:rsid w:val="00211AD1"/>
    <w:rsid w:val="00227B70"/>
    <w:rsid w:val="002365DA"/>
    <w:rsid w:val="00243532"/>
    <w:rsid w:val="002545F1"/>
    <w:rsid w:val="00256274"/>
    <w:rsid w:val="0029621B"/>
    <w:rsid w:val="002A15CB"/>
    <w:rsid w:val="002E7439"/>
    <w:rsid w:val="002F26F5"/>
    <w:rsid w:val="002F6438"/>
    <w:rsid w:val="00300162"/>
    <w:rsid w:val="003040AF"/>
    <w:rsid w:val="00313FF3"/>
    <w:rsid w:val="00320225"/>
    <w:rsid w:val="0033146D"/>
    <w:rsid w:val="003473BF"/>
    <w:rsid w:val="0038770A"/>
    <w:rsid w:val="003917F8"/>
    <w:rsid w:val="003A0F34"/>
    <w:rsid w:val="003A33C8"/>
    <w:rsid w:val="003A6595"/>
    <w:rsid w:val="003A7797"/>
    <w:rsid w:val="003C0F56"/>
    <w:rsid w:val="003E1132"/>
    <w:rsid w:val="003E55CD"/>
    <w:rsid w:val="003F04BC"/>
    <w:rsid w:val="003F08BE"/>
    <w:rsid w:val="003F0FD9"/>
    <w:rsid w:val="003F33B2"/>
    <w:rsid w:val="003F42A2"/>
    <w:rsid w:val="004268DA"/>
    <w:rsid w:val="004A172E"/>
    <w:rsid w:val="004A786B"/>
    <w:rsid w:val="004B0207"/>
    <w:rsid w:val="004B5701"/>
    <w:rsid w:val="004C5BFC"/>
    <w:rsid w:val="004D417F"/>
    <w:rsid w:val="004E087B"/>
    <w:rsid w:val="00502C30"/>
    <w:rsid w:val="00514761"/>
    <w:rsid w:val="00523321"/>
    <w:rsid w:val="005400B0"/>
    <w:rsid w:val="005471E3"/>
    <w:rsid w:val="00552BDC"/>
    <w:rsid w:val="00575481"/>
    <w:rsid w:val="00586A99"/>
    <w:rsid w:val="00603175"/>
    <w:rsid w:val="006223A8"/>
    <w:rsid w:val="00627A01"/>
    <w:rsid w:val="006309FD"/>
    <w:rsid w:val="0063479B"/>
    <w:rsid w:val="00646CA6"/>
    <w:rsid w:val="006607C5"/>
    <w:rsid w:val="00681CC2"/>
    <w:rsid w:val="00684BD7"/>
    <w:rsid w:val="00690B56"/>
    <w:rsid w:val="006959E3"/>
    <w:rsid w:val="006A706F"/>
    <w:rsid w:val="006B12E1"/>
    <w:rsid w:val="006B7688"/>
    <w:rsid w:val="006B782D"/>
    <w:rsid w:val="006D0826"/>
    <w:rsid w:val="006D08D9"/>
    <w:rsid w:val="007100B9"/>
    <w:rsid w:val="0071704D"/>
    <w:rsid w:val="0072082E"/>
    <w:rsid w:val="0072394F"/>
    <w:rsid w:val="007464D5"/>
    <w:rsid w:val="007528A9"/>
    <w:rsid w:val="00754ECC"/>
    <w:rsid w:val="00771BC9"/>
    <w:rsid w:val="007839BB"/>
    <w:rsid w:val="00790A22"/>
    <w:rsid w:val="00791051"/>
    <w:rsid w:val="007A5DC3"/>
    <w:rsid w:val="007C1CE4"/>
    <w:rsid w:val="007C7179"/>
    <w:rsid w:val="007D72F3"/>
    <w:rsid w:val="007F5B2F"/>
    <w:rsid w:val="007F67BF"/>
    <w:rsid w:val="007F7C52"/>
    <w:rsid w:val="0082063B"/>
    <w:rsid w:val="008232EC"/>
    <w:rsid w:val="00824E7A"/>
    <w:rsid w:val="00833E6E"/>
    <w:rsid w:val="00835E1E"/>
    <w:rsid w:val="0085560A"/>
    <w:rsid w:val="00860844"/>
    <w:rsid w:val="008650E6"/>
    <w:rsid w:val="00867EED"/>
    <w:rsid w:val="00872C59"/>
    <w:rsid w:val="00873296"/>
    <w:rsid w:val="0087578E"/>
    <w:rsid w:val="008806BC"/>
    <w:rsid w:val="00904963"/>
    <w:rsid w:val="00916C2B"/>
    <w:rsid w:val="0092653D"/>
    <w:rsid w:val="009359D1"/>
    <w:rsid w:val="00956A50"/>
    <w:rsid w:val="0096271B"/>
    <w:rsid w:val="00965EED"/>
    <w:rsid w:val="00971C0A"/>
    <w:rsid w:val="009A5583"/>
    <w:rsid w:val="009B169E"/>
    <w:rsid w:val="009B7373"/>
    <w:rsid w:val="009B75F2"/>
    <w:rsid w:val="009E0F3E"/>
    <w:rsid w:val="009F2267"/>
    <w:rsid w:val="00A22418"/>
    <w:rsid w:val="00A91B50"/>
    <w:rsid w:val="00AB3F11"/>
    <w:rsid w:val="00AB555C"/>
    <w:rsid w:val="00B002D8"/>
    <w:rsid w:val="00B7203D"/>
    <w:rsid w:val="00B75D4C"/>
    <w:rsid w:val="00B928C3"/>
    <w:rsid w:val="00BA1D4E"/>
    <w:rsid w:val="00BA22EC"/>
    <w:rsid w:val="00BB1D76"/>
    <w:rsid w:val="00BC1F50"/>
    <w:rsid w:val="00BE1D37"/>
    <w:rsid w:val="00BE1E8B"/>
    <w:rsid w:val="00C40E7E"/>
    <w:rsid w:val="00C43DE9"/>
    <w:rsid w:val="00C7097D"/>
    <w:rsid w:val="00C74967"/>
    <w:rsid w:val="00C80605"/>
    <w:rsid w:val="00CB41DC"/>
    <w:rsid w:val="00CC0D13"/>
    <w:rsid w:val="00CC1473"/>
    <w:rsid w:val="00CC1844"/>
    <w:rsid w:val="00CC3D5F"/>
    <w:rsid w:val="00CC65F9"/>
    <w:rsid w:val="00CE5E29"/>
    <w:rsid w:val="00CF45A9"/>
    <w:rsid w:val="00D00EEE"/>
    <w:rsid w:val="00D17C4C"/>
    <w:rsid w:val="00D255F0"/>
    <w:rsid w:val="00D65EA7"/>
    <w:rsid w:val="00D807B3"/>
    <w:rsid w:val="00D96B31"/>
    <w:rsid w:val="00D96E40"/>
    <w:rsid w:val="00DA26DA"/>
    <w:rsid w:val="00DC3F1F"/>
    <w:rsid w:val="00DD24FC"/>
    <w:rsid w:val="00DF7283"/>
    <w:rsid w:val="00E16D5E"/>
    <w:rsid w:val="00E36028"/>
    <w:rsid w:val="00E4676B"/>
    <w:rsid w:val="00E720B3"/>
    <w:rsid w:val="00E72D6B"/>
    <w:rsid w:val="00E74552"/>
    <w:rsid w:val="00EA30B1"/>
    <w:rsid w:val="00EB1DAB"/>
    <w:rsid w:val="00EC001A"/>
    <w:rsid w:val="00EC75B4"/>
    <w:rsid w:val="00F22CDB"/>
    <w:rsid w:val="00F24BA3"/>
    <w:rsid w:val="00F50205"/>
    <w:rsid w:val="00F9078D"/>
    <w:rsid w:val="00FB746A"/>
    <w:rsid w:val="00FC3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State"/>
  <w:smartTagType w:namespaceuri="urn:schemas-microsoft-com:office:smarttags" w:name="place"/>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3A8"/>
    <w:pPr>
      <w:spacing w:after="0" w:line="240" w:lineRule="auto"/>
    </w:pPr>
    <w:rPr>
      <w:rFonts w:ascii="CG Times (WN)" w:eastAsia="Times New Roman" w:hAnsi="CG Times (WN)" w:cs="Times New Roman"/>
      <w:sz w:val="24"/>
      <w:szCs w:val="20"/>
    </w:rPr>
  </w:style>
  <w:style w:type="paragraph" w:styleId="Heading1">
    <w:name w:val="heading 1"/>
    <w:basedOn w:val="Normal"/>
    <w:next w:val="Normal"/>
    <w:link w:val="Heading1Char"/>
    <w:uiPriority w:val="9"/>
    <w:qFormat/>
    <w:rsid w:val="00BB1D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6223A8"/>
    <w:pPr>
      <w:keepNext/>
      <w:tabs>
        <w:tab w:val="left" w:pos="4320"/>
        <w:tab w:val="left" w:pos="6030"/>
      </w:tabs>
      <w:ind w:right="-1440"/>
      <w:outlineLvl w:val="1"/>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223A8"/>
    <w:rPr>
      <w:rFonts w:ascii="Times New Roman" w:eastAsia="Times New Roman" w:hAnsi="Times New Roman" w:cs="Times New Roman"/>
      <w:b/>
      <w:sz w:val="20"/>
      <w:szCs w:val="20"/>
    </w:rPr>
  </w:style>
  <w:style w:type="paragraph" w:styleId="Header">
    <w:name w:val="header"/>
    <w:basedOn w:val="Normal"/>
    <w:link w:val="HeaderChar"/>
    <w:uiPriority w:val="99"/>
    <w:rsid w:val="006223A8"/>
    <w:pPr>
      <w:tabs>
        <w:tab w:val="center" w:pos="4320"/>
        <w:tab w:val="right" w:pos="8640"/>
      </w:tabs>
    </w:pPr>
  </w:style>
  <w:style w:type="character" w:customStyle="1" w:styleId="HeaderChar">
    <w:name w:val="Header Char"/>
    <w:basedOn w:val="DefaultParagraphFont"/>
    <w:link w:val="Header"/>
    <w:uiPriority w:val="99"/>
    <w:rsid w:val="006223A8"/>
    <w:rPr>
      <w:rFonts w:ascii="CG Times (WN)" w:eastAsia="Times New Roman" w:hAnsi="CG Times (WN)" w:cs="Times New Roman"/>
      <w:sz w:val="24"/>
      <w:szCs w:val="20"/>
    </w:rPr>
  </w:style>
  <w:style w:type="paragraph" w:styleId="ListParagraph">
    <w:name w:val="List Paragraph"/>
    <w:basedOn w:val="Normal"/>
    <w:uiPriority w:val="34"/>
    <w:qFormat/>
    <w:rsid w:val="00BE1E8B"/>
    <w:pPr>
      <w:ind w:left="720"/>
      <w:contextualSpacing/>
    </w:pPr>
  </w:style>
  <w:style w:type="paragraph" w:styleId="PlainText">
    <w:name w:val="Plain Text"/>
    <w:basedOn w:val="Normal"/>
    <w:link w:val="PlainTextChar"/>
    <w:semiHidden/>
    <w:rsid w:val="00BB1D76"/>
    <w:rPr>
      <w:rFonts w:ascii="Courier New" w:hAnsi="Courier New"/>
      <w:sz w:val="20"/>
    </w:rPr>
  </w:style>
  <w:style w:type="character" w:customStyle="1" w:styleId="PlainTextChar">
    <w:name w:val="Plain Text Char"/>
    <w:basedOn w:val="DefaultParagraphFont"/>
    <w:link w:val="PlainText"/>
    <w:semiHidden/>
    <w:rsid w:val="00BB1D76"/>
    <w:rPr>
      <w:rFonts w:ascii="Courier New" w:eastAsia="Times New Roman" w:hAnsi="Courier New" w:cs="Times New Roman"/>
      <w:sz w:val="20"/>
      <w:szCs w:val="20"/>
    </w:rPr>
  </w:style>
  <w:style w:type="character" w:customStyle="1" w:styleId="Heading1Char">
    <w:name w:val="Heading 1 Char"/>
    <w:basedOn w:val="DefaultParagraphFont"/>
    <w:link w:val="Heading1"/>
    <w:uiPriority w:val="9"/>
    <w:rsid w:val="00BB1D7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C8060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A22418"/>
    <w:rPr>
      <w:color w:val="0000FF" w:themeColor="hyperlink"/>
      <w:u w:val="single"/>
    </w:rPr>
  </w:style>
  <w:style w:type="paragraph" w:styleId="BalloonText">
    <w:name w:val="Balloon Text"/>
    <w:basedOn w:val="Normal"/>
    <w:link w:val="BalloonTextChar"/>
    <w:uiPriority w:val="99"/>
    <w:semiHidden/>
    <w:unhideWhenUsed/>
    <w:rsid w:val="00B7203D"/>
    <w:rPr>
      <w:rFonts w:ascii="Tahoma" w:hAnsi="Tahoma" w:cs="Tahoma"/>
      <w:sz w:val="16"/>
      <w:szCs w:val="16"/>
    </w:rPr>
  </w:style>
  <w:style w:type="character" w:customStyle="1" w:styleId="BalloonTextChar">
    <w:name w:val="Balloon Text Char"/>
    <w:basedOn w:val="DefaultParagraphFont"/>
    <w:link w:val="BalloonText"/>
    <w:uiPriority w:val="99"/>
    <w:semiHidden/>
    <w:rsid w:val="00B7203D"/>
    <w:rPr>
      <w:rFonts w:ascii="Tahoma" w:eastAsia="Times New Roman" w:hAnsi="Tahoma" w:cs="Tahoma"/>
      <w:sz w:val="16"/>
      <w:szCs w:val="16"/>
    </w:rPr>
  </w:style>
  <w:style w:type="paragraph" w:styleId="Footer">
    <w:name w:val="footer"/>
    <w:basedOn w:val="Normal"/>
    <w:link w:val="FooterChar"/>
    <w:uiPriority w:val="99"/>
    <w:unhideWhenUsed/>
    <w:rsid w:val="00B928C3"/>
    <w:pPr>
      <w:tabs>
        <w:tab w:val="center" w:pos="4680"/>
        <w:tab w:val="right" w:pos="9360"/>
      </w:tabs>
    </w:pPr>
  </w:style>
  <w:style w:type="character" w:customStyle="1" w:styleId="FooterChar">
    <w:name w:val="Footer Char"/>
    <w:basedOn w:val="DefaultParagraphFont"/>
    <w:link w:val="Footer"/>
    <w:uiPriority w:val="99"/>
    <w:rsid w:val="00B928C3"/>
    <w:rPr>
      <w:rFonts w:ascii="CG Times (WN)" w:eastAsia="Times New Roman" w:hAnsi="CG Times (WN)" w:cs="Times New Roman"/>
      <w:sz w:val="24"/>
      <w:szCs w:val="20"/>
    </w:rPr>
  </w:style>
  <w:style w:type="paragraph" w:styleId="FootnoteText">
    <w:name w:val="footnote text"/>
    <w:basedOn w:val="Normal"/>
    <w:link w:val="FootnoteTextChar"/>
    <w:uiPriority w:val="99"/>
    <w:semiHidden/>
    <w:unhideWhenUsed/>
    <w:rsid w:val="003E55CD"/>
    <w:rPr>
      <w:sz w:val="20"/>
    </w:rPr>
  </w:style>
  <w:style w:type="character" w:customStyle="1" w:styleId="FootnoteTextChar">
    <w:name w:val="Footnote Text Char"/>
    <w:basedOn w:val="DefaultParagraphFont"/>
    <w:link w:val="FootnoteText"/>
    <w:uiPriority w:val="99"/>
    <w:semiHidden/>
    <w:rsid w:val="003E55CD"/>
    <w:rPr>
      <w:rFonts w:ascii="CG Times (WN)" w:eastAsia="Times New Roman" w:hAnsi="CG Times (WN)" w:cs="Times New Roman"/>
      <w:sz w:val="20"/>
      <w:szCs w:val="20"/>
    </w:rPr>
  </w:style>
  <w:style w:type="character" w:styleId="FootnoteReference">
    <w:name w:val="footnote reference"/>
    <w:basedOn w:val="DefaultParagraphFont"/>
    <w:uiPriority w:val="99"/>
    <w:semiHidden/>
    <w:unhideWhenUsed/>
    <w:rsid w:val="003E55CD"/>
    <w:rPr>
      <w:vertAlign w:val="superscript"/>
    </w:rPr>
  </w:style>
  <w:style w:type="paragraph" w:styleId="Revision">
    <w:name w:val="Revision"/>
    <w:hidden/>
    <w:uiPriority w:val="99"/>
    <w:semiHidden/>
    <w:rsid w:val="00603175"/>
    <w:pPr>
      <w:spacing w:after="0" w:line="240" w:lineRule="auto"/>
    </w:pPr>
    <w:rPr>
      <w:rFonts w:ascii="CG Times (WN)" w:eastAsia="Times New Roman" w:hAnsi="CG Times (WN)" w:cs="Times New Roman"/>
      <w:sz w:val="24"/>
      <w:szCs w:val="20"/>
    </w:rPr>
  </w:style>
  <w:style w:type="character" w:styleId="PageNumber">
    <w:name w:val="page number"/>
    <w:basedOn w:val="DefaultParagraphFont"/>
    <w:uiPriority w:val="99"/>
    <w:semiHidden/>
    <w:unhideWhenUsed/>
    <w:rsid w:val="00EA30B1"/>
  </w:style>
  <w:style w:type="paragraph" w:styleId="DocumentMap">
    <w:name w:val="Document Map"/>
    <w:basedOn w:val="Normal"/>
    <w:link w:val="DocumentMapChar"/>
    <w:uiPriority w:val="99"/>
    <w:semiHidden/>
    <w:unhideWhenUsed/>
    <w:rsid w:val="003A6595"/>
    <w:rPr>
      <w:rFonts w:ascii="Tahoma" w:hAnsi="Tahoma" w:cs="Tahoma"/>
      <w:sz w:val="16"/>
      <w:szCs w:val="16"/>
    </w:rPr>
  </w:style>
  <w:style w:type="character" w:customStyle="1" w:styleId="DocumentMapChar">
    <w:name w:val="Document Map Char"/>
    <w:basedOn w:val="DefaultParagraphFont"/>
    <w:link w:val="DocumentMap"/>
    <w:uiPriority w:val="99"/>
    <w:semiHidden/>
    <w:rsid w:val="003A6595"/>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4B020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3A8"/>
    <w:pPr>
      <w:spacing w:after="0" w:line="240" w:lineRule="auto"/>
    </w:pPr>
    <w:rPr>
      <w:rFonts w:ascii="CG Times (WN)" w:eastAsia="Times New Roman" w:hAnsi="CG Times (WN)" w:cs="Times New Roman"/>
      <w:sz w:val="24"/>
      <w:szCs w:val="20"/>
    </w:rPr>
  </w:style>
  <w:style w:type="paragraph" w:styleId="Heading1">
    <w:name w:val="heading 1"/>
    <w:basedOn w:val="Normal"/>
    <w:next w:val="Normal"/>
    <w:link w:val="Heading1Char"/>
    <w:uiPriority w:val="9"/>
    <w:qFormat/>
    <w:rsid w:val="00BB1D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6223A8"/>
    <w:pPr>
      <w:keepNext/>
      <w:tabs>
        <w:tab w:val="left" w:pos="4320"/>
        <w:tab w:val="left" w:pos="6030"/>
      </w:tabs>
      <w:ind w:right="-1440"/>
      <w:outlineLvl w:val="1"/>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223A8"/>
    <w:rPr>
      <w:rFonts w:ascii="Times New Roman" w:eastAsia="Times New Roman" w:hAnsi="Times New Roman" w:cs="Times New Roman"/>
      <w:b/>
      <w:sz w:val="20"/>
      <w:szCs w:val="20"/>
    </w:rPr>
  </w:style>
  <w:style w:type="paragraph" w:styleId="Header">
    <w:name w:val="header"/>
    <w:basedOn w:val="Normal"/>
    <w:link w:val="HeaderChar"/>
    <w:uiPriority w:val="99"/>
    <w:rsid w:val="006223A8"/>
    <w:pPr>
      <w:tabs>
        <w:tab w:val="center" w:pos="4320"/>
        <w:tab w:val="right" w:pos="8640"/>
      </w:tabs>
    </w:pPr>
  </w:style>
  <w:style w:type="character" w:customStyle="1" w:styleId="HeaderChar">
    <w:name w:val="Header Char"/>
    <w:basedOn w:val="DefaultParagraphFont"/>
    <w:link w:val="Header"/>
    <w:uiPriority w:val="99"/>
    <w:rsid w:val="006223A8"/>
    <w:rPr>
      <w:rFonts w:ascii="CG Times (WN)" w:eastAsia="Times New Roman" w:hAnsi="CG Times (WN)" w:cs="Times New Roman"/>
      <w:sz w:val="24"/>
      <w:szCs w:val="20"/>
    </w:rPr>
  </w:style>
  <w:style w:type="paragraph" w:styleId="ListParagraph">
    <w:name w:val="List Paragraph"/>
    <w:basedOn w:val="Normal"/>
    <w:uiPriority w:val="34"/>
    <w:qFormat/>
    <w:rsid w:val="00BE1E8B"/>
    <w:pPr>
      <w:ind w:left="720"/>
      <w:contextualSpacing/>
    </w:pPr>
  </w:style>
  <w:style w:type="paragraph" w:styleId="PlainText">
    <w:name w:val="Plain Text"/>
    <w:basedOn w:val="Normal"/>
    <w:link w:val="PlainTextChar"/>
    <w:semiHidden/>
    <w:rsid w:val="00BB1D76"/>
    <w:rPr>
      <w:rFonts w:ascii="Courier New" w:hAnsi="Courier New"/>
      <w:sz w:val="20"/>
    </w:rPr>
  </w:style>
  <w:style w:type="character" w:customStyle="1" w:styleId="PlainTextChar">
    <w:name w:val="Plain Text Char"/>
    <w:basedOn w:val="DefaultParagraphFont"/>
    <w:link w:val="PlainText"/>
    <w:semiHidden/>
    <w:rsid w:val="00BB1D76"/>
    <w:rPr>
      <w:rFonts w:ascii="Courier New" w:eastAsia="Times New Roman" w:hAnsi="Courier New" w:cs="Times New Roman"/>
      <w:sz w:val="20"/>
      <w:szCs w:val="20"/>
    </w:rPr>
  </w:style>
  <w:style w:type="character" w:customStyle="1" w:styleId="Heading1Char">
    <w:name w:val="Heading 1 Char"/>
    <w:basedOn w:val="DefaultParagraphFont"/>
    <w:link w:val="Heading1"/>
    <w:uiPriority w:val="9"/>
    <w:rsid w:val="00BB1D7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C8060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A22418"/>
    <w:rPr>
      <w:color w:val="0000FF" w:themeColor="hyperlink"/>
      <w:u w:val="single"/>
    </w:rPr>
  </w:style>
  <w:style w:type="paragraph" w:styleId="BalloonText">
    <w:name w:val="Balloon Text"/>
    <w:basedOn w:val="Normal"/>
    <w:link w:val="BalloonTextChar"/>
    <w:uiPriority w:val="99"/>
    <w:semiHidden/>
    <w:unhideWhenUsed/>
    <w:rsid w:val="00B7203D"/>
    <w:rPr>
      <w:rFonts w:ascii="Tahoma" w:hAnsi="Tahoma" w:cs="Tahoma"/>
      <w:sz w:val="16"/>
      <w:szCs w:val="16"/>
    </w:rPr>
  </w:style>
  <w:style w:type="character" w:customStyle="1" w:styleId="BalloonTextChar">
    <w:name w:val="Balloon Text Char"/>
    <w:basedOn w:val="DefaultParagraphFont"/>
    <w:link w:val="BalloonText"/>
    <w:uiPriority w:val="99"/>
    <w:semiHidden/>
    <w:rsid w:val="00B7203D"/>
    <w:rPr>
      <w:rFonts w:ascii="Tahoma" w:eastAsia="Times New Roman" w:hAnsi="Tahoma" w:cs="Tahoma"/>
      <w:sz w:val="16"/>
      <w:szCs w:val="16"/>
    </w:rPr>
  </w:style>
  <w:style w:type="paragraph" w:styleId="Footer">
    <w:name w:val="footer"/>
    <w:basedOn w:val="Normal"/>
    <w:link w:val="FooterChar"/>
    <w:uiPriority w:val="99"/>
    <w:unhideWhenUsed/>
    <w:rsid w:val="00B928C3"/>
    <w:pPr>
      <w:tabs>
        <w:tab w:val="center" w:pos="4680"/>
        <w:tab w:val="right" w:pos="9360"/>
      </w:tabs>
    </w:pPr>
  </w:style>
  <w:style w:type="character" w:customStyle="1" w:styleId="FooterChar">
    <w:name w:val="Footer Char"/>
    <w:basedOn w:val="DefaultParagraphFont"/>
    <w:link w:val="Footer"/>
    <w:uiPriority w:val="99"/>
    <w:rsid w:val="00B928C3"/>
    <w:rPr>
      <w:rFonts w:ascii="CG Times (WN)" w:eastAsia="Times New Roman" w:hAnsi="CG Times (WN)" w:cs="Times New Roman"/>
      <w:sz w:val="24"/>
      <w:szCs w:val="20"/>
    </w:rPr>
  </w:style>
  <w:style w:type="paragraph" w:styleId="FootnoteText">
    <w:name w:val="footnote text"/>
    <w:basedOn w:val="Normal"/>
    <w:link w:val="FootnoteTextChar"/>
    <w:uiPriority w:val="99"/>
    <w:semiHidden/>
    <w:unhideWhenUsed/>
    <w:rsid w:val="003E55CD"/>
    <w:rPr>
      <w:sz w:val="20"/>
    </w:rPr>
  </w:style>
  <w:style w:type="character" w:customStyle="1" w:styleId="FootnoteTextChar">
    <w:name w:val="Footnote Text Char"/>
    <w:basedOn w:val="DefaultParagraphFont"/>
    <w:link w:val="FootnoteText"/>
    <w:uiPriority w:val="99"/>
    <w:semiHidden/>
    <w:rsid w:val="003E55CD"/>
    <w:rPr>
      <w:rFonts w:ascii="CG Times (WN)" w:eastAsia="Times New Roman" w:hAnsi="CG Times (WN)" w:cs="Times New Roman"/>
      <w:sz w:val="20"/>
      <w:szCs w:val="20"/>
    </w:rPr>
  </w:style>
  <w:style w:type="character" w:styleId="FootnoteReference">
    <w:name w:val="footnote reference"/>
    <w:basedOn w:val="DefaultParagraphFont"/>
    <w:uiPriority w:val="99"/>
    <w:semiHidden/>
    <w:unhideWhenUsed/>
    <w:rsid w:val="003E55CD"/>
    <w:rPr>
      <w:vertAlign w:val="superscript"/>
    </w:rPr>
  </w:style>
  <w:style w:type="paragraph" w:styleId="Revision">
    <w:name w:val="Revision"/>
    <w:hidden/>
    <w:uiPriority w:val="99"/>
    <w:semiHidden/>
    <w:rsid w:val="00603175"/>
    <w:pPr>
      <w:spacing w:after="0" w:line="240" w:lineRule="auto"/>
    </w:pPr>
    <w:rPr>
      <w:rFonts w:ascii="CG Times (WN)" w:eastAsia="Times New Roman" w:hAnsi="CG Times (WN)" w:cs="Times New Roman"/>
      <w:sz w:val="24"/>
      <w:szCs w:val="20"/>
    </w:rPr>
  </w:style>
  <w:style w:type="character" w:styleId="PageNumber">
    <w:name w:val="page number"/>
    <w:basedOn w:val="DefaultParagraphFont"/>
    <w:uiPriority w:val="99"/>
    <w:semiHidden/>
    <w:unhideWhenUsed/>
    <w:rsid w:val="00EA30B1"/>
  </w:style>
  <w:style w:type="paragraph" w:styleId="DocumentMap">
    <w:name w:val="Document Map"/>
    <w:basedOn w:val="Normal"/>
    <w:link w:val="DocumentMapChar"/>
    <w:uiPriority w:val="99"/>
    <w:semiHidden/>
    <w:unhideWhenUsed/>
    <w:rsid w:val="003A6595"/>
    <w:rPr>
      <w:rFonts w:ascii="Tahoma" w:hAnsi="Tahoma" w:cs="Tahoma"/>
      <w:sz w:val="16"/>
      <w:szCs w:val="16"/>
    </w:rPr>
  </w:style>
  <w:style w:type="character" w:customStyle="1" w:styleId="DocumentMapChar">
    <w:name w:val="Document Map Char"/>
    <w:basedOn w:val="DefaultParagraphFont"/>
    <w:link w:val="DocumentMap"/>
    <w:uiPriority w:val="99"/>
    <w:semiHidden/>
    <w:rsid w:val="003A6595"/>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4B02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435604">
      <w:bodyDiv w:val="1"/>
      <w:marLeft w:val="0"/>
      <w:marRight w:val="0"/>
      <w:marTop w:val="0"/>
      <w:marBottom w:val="0"/>
      <w:divBdr>
        <w:top w:val="none" w:sz="0" w:space="0" w:color="auto"/>
        <w:left w:val="none" w:sz="0" w:space="0" w:color="auto"/>
        <w:bottom w:val="none" w:sz="0" w:space="0" w:color="auto"/>
        <w:right w:val="none" w:sz="0" w:space="0" w:color="auto"/>
      </w:divBdr>
    </w:div>
    <w:div w:id="1352875635">
      <w:bodyDiv w:val="1"/>
      <w:marLeft w:val="0"/>
      <w:marRight w:val="0"/>
      <w:marTop w:val="0"/>
      <w:marBottom w:val="0"/>
      <w:divBdr>
        <w:top w:val="none" w:sz="0" w:space="0" w:color="auto"/>
        <w:left w:val="none" w:sz="0" w:space="0" w:color="auto"/>
        <w:bottom w:val="none" w:sz="0" w:space="0" w:color="auto"/>
        <w:right w:val="none" w:sz="0" w:space="0" w:color="auto"/>
      </w:divBdr>
    </w:div>
    <w:div w:id="147976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sbcc@ga.wa.gov"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CCA62-06F4-4255-9CDD-E7EC6C368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958</Words>
  <Characters>5467</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General Administration</Company>
  <LinksUpToDate>false</LinksUpToDate>
  <CharactersWithSpaces>6413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TNogler</dc:creator>
  <cp:lastModifiedBy>McCaughan, Joanne (DES)</cp:lastModifiedBy>
  <cp:revision>2</cp:revision>
  <cp:lastPrinted>2014-02-11T19:27:00Z</cp:lastPrinted>
  <dcterms:created xsi:type="dcterms:W3CDTF">2015-06-02T17:51:00Z</dcterms:created>
  <dcterms:modified xsi:type="dcterms:W3CDTF">2015-06-02T17:51:00Z</dcterms:modified>
</cp:coreProperties>
</file>